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28" w:rsidRDefault="00996494">
      <w:pPr>
        <w:jc w:val="center"/>
      </w:pPr>
      <w:r>
        <w:rPr>
          <w:rFonts w:ascii="方正小标宋_GBK" w:eastAsia="方正小标宋_GBK" w:hAnsi="方正小标宋_GBK" w:cs="方正小标宋_GBK"/>
          <w:color w:val="000000"/>
          <w:sz w:val="52"/>
        </w:rPr>
        <w:t xml:space="preserve"> </w:t>
      </w:r>
    </w:p>
    <w:p w:rsidR="00E74028" w:rsidRDefault="00996494">
      <w:pPr>
        <w:jc w:val="center"/>
      </w:pPr>
      <w:r>
        <w:rPr>
          <w:rFonts w:ascii="方正小标宋_GBK" w:eastAsia="方正小标宋_GBK" w:hAnsi="方正小标宋_GBK" w:cs="方正小标宋_GBK"/>
          <w:color w:val="000000"/>
          <w:sz w:val="52"/>
        </w:rPr>
        <w:t xml:space="preserve"> </w:t>
      </w:r>
    </w:p>
    <w:p w:rsidR="00E74028" w:rsidRDefault="00996494">
      <w:pPr>
        <w:jc w:val="center"/>
      </w:pPr>
      <w:r>
        <w:rPr>
          <w:rFonts w:ascii="方正小标宋_GBK" w:eastAsia="方正小标宋_GBK" w:hAnsi="方正小标宋_GBK" w:cs="方正小标宋_GBK"/>
          <w:color w:val="000000"/>
          <w:sz w:val="52"/>
        </w:rPr>
        <w:t xml:space="preserve"> </w:t>
      </w:r>
    </w:p>
    <w:p w:rsidR="00E74028" w:rsidRDefault="00996494">
      <w:pPr>
        <w:jc w:val="center"/>
      </w:pPr>
      <w:r>
        <w:rPr>
          <w:rFonts w:ascii="方正小标宋_GBK" w:eastAsia="方正小标宋_GBK" w:hAnsi="方正小标宋_GBK" w:cs="方正小标宋_GBK"/>
          <w:color w:val="000000"/>
          <w:sz w:val="72"/>
        </w:rPr>
        <w:t>承德市地方铁路建设管理局</w:t>
      </w:r>
    </w:p>
    <w:p w:rsidR="00E74028" w:rsidRDefault="00996494">
      <w:pPr>
        <w:jc w:val="center"/>
      </w:pPr>
      <w:r>
        <w:rPr>
          <w:rFonts w:ascii="方正小标宋_GBK" w:eastAsia="方正小标宋_GBK" w:hAnsi="方正小标宋_GBK" w:cs="方正小标宋_GBK"/>
          <w:color w:val="000000"/>
          <w:sz w:val="72"/>
        </w:rPr>
        <w:t>2025年部门预算绩效文本</w:t>
      </w:r>
    </w:p>
    <w:p w:rsidR="00E74028" w:rsidRPr="008D2E47" w:rsidRDefault="00E74028">
      <w:pPr>
        <w:jc w:val="center"/>
      </w:pP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rPr>
          <w:rFonts w:ascii="宋体" w:eastAsia="宋体" w:hAnsi="宋体" w:cs="宋体"/>
          <w:color w:val="000000"/>
          <w:sz w:val="21"/>
          <w:lang w:eastAsia="zh-CN"/>
        </w:rPr>
      </w:pPr>
      <w:r>
        <w:rPr>
          <w:rFonts w:ascii="宋体" w:eastAsia="宋体" w:hAnsi="宋体" w:cs="宋体"/>
          <w:color w:val="000000"/>
          <w:sz w:val="21"/>
        </w:rPr>
        <w:t xml:space="preserve"> </w:t>
      </w:r>
    </w:p>
    <w:p w:rsidR="008D2E47" w:rsidRDefault="008D2E47">
      <w:pPr>
        <w:jc w:val="center"/>
        <w:rPr>
          <w:rFonts w:ascii="宋体" w:eastAsia="宋体" w:hAnsi="宋体" w:cs="宋体"/>
          <w:color w:val="000000"/>
          <w:sz w:val="21"/>
          <w:lang w:eastAsia="zh-CN"/>
        </w:rPr>
      </w:pPr>
    </w:p>
    <w:p w:rsidR="008D2E47" w:rsidRDefault="008D2E47">
      <w:pPr>
        <w:jc w:val="center"/>
        <w:rPr>
          <w:rFonts w:ascii="宋体" w:eastAsia="宋体" w:hAnsi="宋体" w:cs="宋体"/>
          <w:color w:val="000000"/>
          <w:sz w:val="21"/>
          <w:lang w:eastAsia="zh-CN"/>
        </w:rPr>
      </w:pPr>
    </w:p>
    <w:p w:rsidR="008D2E47" w:rsidRDefault="008D2E47">
      <w:pPr>
        <w:jc w:val="center"/>
        <w:rPr>
          <w:lang w:eastAsia="zh-CN"/>
        </w:rPr>
      </w:pP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宋体" w:eastAsia="宋体" w:hAnsi="宋体" w:cs="宋体"/>
          <w:color w:val="000000"/>
          <w:sz w:val="21"/>
        </w:rPr>
        <w:t xml:space="preserve"> </w:t>
      </w:r>
    </w:p>
    <w:p w:rsidR="00E74028" w:rsidRDefault="00996494">
      <w:pPr>
        <w:jc w:val="center"/>
      </w:pPr>
      <w:r>
        <w:rPr>
          <w:rFonts w:ascii="方正楷体_GBK" w:eastAsia="方正楷体_GBK" w:hAnsi="方正楷体_GBK" w:cs="方正楷体_GBK"/>
          <w:b/>
          <w:color w:val="000000"/>
          <w:sz w:val="32"/>
        </w:rPr>
        <w:t>承德市地方铁路建设管理局编制</w:t>
      </w:r>
    </w:p>
    <w:p w:rsidR="00E74028" w:rsidRDefault="00996494">
      <w:pPr>
        <w:jc w:val="center"/>
        <w:sectPr w:rsidR="00E74028">
          <w:headerReference w:type="even" r:id="rId6"/>
          <w:headerReference w:type="default" r:id="rId7"/>
          <w:footerReference w:type="even" r:id="rId8"/>
          <w:footerReference w:type="default" r:id="rId9"/>
          <w:headerReference w:type="first" r:id="rId10"/>
          <w:footerReference w:type="first" r:id="rId11"/>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承德市财政局审核</w:t>
      </w:r>
    </w:p>
    <w:p w:rsidR="00E74028" w:rsidRDefault="00996494">
      <w:pPr>
        <w:jc w:val="center"/>
      </w:pPr>
      <w:r>
        <w:rPr>
          <w:rFonts w:ascii="方正小标宋_GBK" w:eastAsia="方正小标宋_GBK" w:hAnsi="方正小标宋_GBK" w:cs="方正小标宋_GBK"/>
          <w:color w:val="000000"/>
          <w:sz w:val="36"/>
        </w:rPr>
        <w:lastRenderedPageBreak/>
        <w:t xml:space="preserve"> </w:t>
      </w:r>
    </w:p>
    <w:p w:rsidR="00E74028" w:rsidRDefault="00996494">
      <w:pPr>
        <w:jc w:val="center"/>
        <w:outlineLvl w:val="0"/>
      </w:pPr>
      <w:r>
        <w:rPr>
          <w:rFonts w:ascii="方正小标宋_GBK" w:eastAsia="方正小标宋_GBK" w:hAnsi="方正小标宋_GBK" w:cs="方正小标宋_GBK"/>
          <w:color w:val="000000"/>
          <w:sz w:val="36"/>
        </w:rPr>
        <w:t>目    录</w:t>
      </w:r>
    </w:p>
    <w:p w:rsidR="00E74028" w:rsidRDefault="00996494">
      <w:pPr>
        <w:jc w:val="center"/>
      </w:pPr>
      <w:r>
        <w:rPr>
          <w:rFonts w:ascii="方正小标宋_GBK" w:eastAsia="方正小标宋_GBK" w:hAnsi="方正小标宋_GBK" w:cs="方正小标宋_GBK"/>
          <w:color w:val="000000"/>
          <w:sz w:val="30"/>
        </w:rPr>
        <w:t xml:space="preserve"> </w:t>
      </w:r>
    </w:p>
    <w:p w:rsidR="00E74028" w:rsidRDefault="00996494">
      <w:pPr>
        <w:jc w:val="center"/>
      </w:pPr>
      <w:r>
        <w:rPr>
          <w:rFonts w:ascii="方正小标宋_GBK" w:eastAsia="方正小标宋_GBK" w:hAnsi="方正小标宋_GBK" w:cs="方正小标宋_GBK"/>
          <w:color w:val="000000"/>
          <w:sz w:val="30"/>
        </w:rPr>
        <w:t>第一部分 部门整体绩效目标</w:t>
      </w:r>
    </w:p>
    <w:p w:rsidR="00E74028" w:rsidRDefault="00281A32">
      <w:pPr>
        <w:pStyle w:val="TOC1"/>
        <w:tabs>
          <w:tab w:val="right" w:leader="dot" w:pos="9282"/>
        </w:tabs>
      </w:pPr>
      <w:r w:rsidRPr="00281A32">
        <w:fldChar w:fldCharType="begin"/>
      </w:r>
      <w:r w:rsidR="00996494">
        <w:instrText>TOC \o "2-2" \h \z \u</w:instrText>
      </w:r>
      <w:r w:rsidRPr="00281A32">
        <w:fldChar w:fldCharType="separate"/>
      </w:r>
      <w:hyperlink w:anchor="_Toc_2_2_0000000001" w:history="1">
        <w:r w:rsidR="00996494">
          <w:t>一、总体绩效目标</w:t>
        </w:r>
        <w:r w:rsidR="00996494">
          <w:tab/>
        </w:r>
        <w:r>
          <w:fldChar w:fldCharType="begin"/>
        </w:r>
        <w:r w:rsidR="00996494">
          <w:instrText>PAGEREF _Toc_2_2_0000000001 \h</w:instrText>
        </w:r>
        <w:r>
          <w:fldChar w:fldCharType="separate"/>
        </w:r>
        <w:r w:rsidR="00996494">
          <w:t>1</w:t>
        </w:r>
        <w:r>
          <w:fldChar w:fldCharType="end"/>
        </w:r>
      </w:hyperlink>
    </w:p>
    <w:p w:rsidR="00E74028" w:rsidRDefault="00281A32">
      <w:pPr>
        <w:pStyle w:val="TOC1"/>
        <w:tabs>
          <w:tab w:val="right" w:leader="dot" w:pos="9282"/>
        </w:tabs>
      </w:pPr>
      <w:hyperlink w:anchor="_Toc_2_2_0000000002" w:history="1">
        <w:r w:rsidR="00996494">
          <w:t>二、分项绩效目标</w:t>
        </w:r>
        <w:r w:rsidR="00996494">
          <w:tab/>
        </w:r>
        <w:r>
          <w:fldChar w:fldCharType="begin"/>
        </w:r>
        <w:r w:rsidR="00996494">
          <w:instrText>PAGEREF _Toc_2_2_0000000002 \h</w:instrText>
        </w:r>
        <w:r>
          <w:fldChar w:fldCharType="separate"/>
        </w:r>
        <w:r w:rsidR="00996494">
          <w:t>1</w:t>
        </w:r>
        <w:r>
          <w:fldChar w:fldCharType="end"/>
        </w:r>
      </w:hyperlink>
    </w:p>
    <w:p w:rsidR="00E74028" w:rsidRDefault="00281A32">
      <w:pPr>
        <w:pStyle w:val="TOC1"/>
        <w:tabs>
          <w:tab w:val="right" w:leader="dot" w:pos="9282"/>
        </w:tabs>
      </w:pPr>
      <w:hyperlink w:anchor="_Toc_2_2_0000000003" w:history="1">
        <w:r w:rsidR="00996494">
          <w:t>三、工作保障措施</w:t>
        </w:r>
        <w:r w:rsidR="00996494">
          <w:tab/>
        </w:r>
        <w:r>
          <w:fldChar w:fldCharType="begin"/>
        </w:r>
        <w:r w:rsidR="00996494">
          <w:instrText>PAGEREF _Toc_2_2_0000000003 \h</w:instrText>
        </w:r>
        <w:r>
          <w:fldChar w:fldCharType="separate"/>
        </w:r>
        <w:r w:rsidR="00996494">
          <w:t>3</w:t>
        </w:r>
        <w:r>
          <w:fldChar w:fldCharType="end"/>
        </w:r>
      </w:hyperlink>
    </w:p>
    <w:p w:rsidR="00E74028" w:rsidRDefault="00281A32">
      <w:r>
        <w:fldChar w:fldCharType="end"/>
      </w:r>
    </w:p>
    <w:p w:rsidR="00E74028" w:rsidRDefault="00996494">
      <w:pPr>
        <w:jc w:val="center"/>
      </w:pPr>
      <w:r>
        <w:rPr>
          <w:rFonts w:ascii="方正小标宋_GBK" w:eastAsia="方正小标宋_GBK" w:hAnsi="方正小标宋_GBK" w:cs="方正小标宋_GBK"/>
          <w:color w:val="000000"/>
          <w:sz w:val="30"/>
        </w:rPr>
        <w:t>第二部分 预算项目绩效目标</w:t>
      </w:r>
    </w:p>
    <w:p w:rsidR="00E74028" w:rsidRDefault="00281A32">
      <w:pPr>
        <w:pStyle w:val="TOC1"/>
        <w:tabs>
          <w:tab w:val="right" w:leader="dot" w:pos="9282"/>
        </w:tabs>
        <w:rPr>
          <w:noProof/>
        </w:rPr>
      </w:pPr>
      <w:r w:rsidRPr="00281A32">
        <w:fldChar w:fldCharType="begin"/>
      </w:r>
      <w:r w:rsidR="00996494">
        <w:instrText>TOC \o "4-4" \h \z \u</w:instrText>
      </w:r>
      <w:r w:rsidRPr="00281A32">
        <w:fldChar w:fldCharType="separate"/>
      </w:r>
      <w:hyperlink w:anchor="_Toc_4_4_0000000004" w:history="1">
        <w:r w:rsidR="004C7094">
          <w:rPr>
            <w:noProof/>
          </w:rPr>
          <w:t>1.</w:t>
        </w:r>
        <w:r w:rsidR="00996494">
          <w:rPr>
            <w:noProof/>
          </w:rPr>
          <w:t>铁路（专用线）项目前期跑办经费项目绩效目标表</w:t>
        </w:r>
        <w:r w:rsidR="00996494">
          <w:rPr>
            <w:noProof/>
          </w:rPr>
          <w:tab/>
        </w:r>
        <w:r>
          <w:rPr>
            <w:noProof/>
          </w:rPr>
          <w:fldChar w:fldCharType="begin"/>
        </w:r>
        <w:r w:rsidR="00996494">
          <w:rPr>
            <w:noProof/>
          </w:rPr>
          <w:instrText>PAGEREF _Toc_4_4_0000000004 \h</w:instrText>
        </w:r>
        <w:r>
          <w:rPr>
            <w:noProof/>
          </w:rPr>
        </w:r>
        <w:r>
          <w:rPr>
            <w:noProof/>
          </w:rPr>
          <w:fldChar w:fldCharType="separate"/>
        </w:r>
        <w:r w:rsidR="004C7094">
          <w:rPr>
            <w:noProof/>
          </w:rPr>
          <w:t>7</w:t>
        </w:r>
        <w:r>
          <w:rPr>
            <w:noProof/>
          </w:rPr>
          <w:fldChar w:fldCharType="end"/>
        </w:r>
      </w:hyperlink>
    </w:p>
    <w:p w:rsidR="00E74028" w:rsidRDefault="00281A32">
      <w:pPr>
        <w:pStyle w:val="TOC1"/>
        <w:tabs>
          <w:tab w:val="right" w:leader="dot" w:pos="9282"/>
        </w:tabs>
        <w:rPr>
          <w:noProof/>
        </w:rPr>
      </w:pPr>
      <w:hyperlink w:anchor="_Toc_4_4_0000000005" w:history="1">
        <w:r w:rsidR="00996494">
          <w:rPr>
            <w:noProof/>
          </w:rPr>
          <w:t>2.</w:t>
        </w:r>
        <w:r w:rsidR="00996494">
          <w:rPr>
            <w:noProof/>
          </w:rPr>
          <w:t>承石邯高铁运行补贴项目绩效目标表</w:t>
        </w:r>
        <w:r w:rsidR="00996494">
          <w:rPr>
            <w:noProof/>
          </w:rPr>
          <w:tab/>
        </w:r>
        <w:r>
          <w:rPr>
            <w:noProof/>
          </w:rPr>
          <w:fldChar w:fldCharType="begin"/>
        </w:r>
        <w:r w:rsidR="00996494">
          <w:rPr>
            <w:noProof/>
          </w:rPr>
          <w:instrText>PAGEREF _Toc_4_4_0000000005 \h</w:instrText>
        </w:r>
        <w:r>
          <w:rPr>
            <w:noProof/>
          </w:rPr>
        </w:r>
        <w:r>
          <w:rPr>
            <w:noProof/>
          </w:rPr>
          <w:fldChar w:fldCharType="separate"/>
        </w:r>
        <w:r w:rsidR="004C7094">
          <w:rPr>
            <w:noProof/>
          </w:rPr>
          <w:t>9</w:t>
        </w:r>
        <w:r>
          <w:rPr>
            <w:noProof/>
          </w:rPr>
          <w:fldChar w:fldCharType="end"/>
        </w:r>
      </w:hyperlink>
    </w:p>
    <w:p w:rsidR="00E74028" w:rsidRDefault="00281A32">
      <w:pPr>
        <w:pStyle w:val="TOC1"/>
        <w:tabs>
          <w:tab w:val="right" w:leader="dot" w:pos="9282"/>
        </w:tabs>
        <w:rPr>
          <w:noProof/>
        </w:rPr>
      </w:pPr>
      <w:hyperlink w:anchor="_Toc_4_4_0000000006" w:history="1">
        <w:r w:rsidR="00996494">
          <w:rPr>
            <w:noProof/>
          </w:rPr>
          <w:t>3.</w:t>
        </w:r>
        <w:r w:rsidR="00996494">
          <w:rPr>
            <w:noProof/>
          </w:rPr>
          <w:t>承石邯高铁重联编组列车运行补贴项目绩效目标表</w:t>
        </w:r>
        <w:r w:rsidR="00996494">
          <w:rPr>
            <w:noProof/>
          </w:rPr>
          <w:tab/>
        </w:r>
        <w:r>
          <w:rPr>
            <w:noProof/>
          </w:rPr>
          <w:fldChar w:fldCharType="begin"/>
        </w:r>
        <w:r w:rsidR="00996494">
          <w:rPr>
            <w:noProof/>
          </w:rPr>
          <w:instrText>PAGEREF _Toc_4_4_0000000006 \h</w:instrText>
        </w:r>
        <w:r>
          <w:rPr>
            <w:noProof/>
          </w:rPr>
        </w:r>
        <w:r>
          <w:rPr>
            <w:noProof/>
          </w:rPr>
          <w:fldChar w:fldCharType="separate"/>
        </w:r>
        <w:r w:rsidR="004C7094">
          <w:rPr>
            <w:noProof/>
          </w:rPr>
          <w:t>10</w:t>
        </w:r>
        <w:r>
          <w:rPr>
            <w:noProof/>
          </w:rPr>
          <w:fldChar w:fldCharType="end"/>
        </w:r>
      </w:hyperlink>
    </w:p>
    <w:p w:rsidR="00E74028" w:rsidRDefault="00281A32">
      <w:pPr>
        <w:pStyle w:val="TOC1"/>
        <w:tabs>
          <w:tab w:val="right" w:leader="dot" w:pos="9282"/>
        </w:tabs>
        <w:rPr>
          <w:noProof/>
        </w:rPr>
      </w:pPr>
      <w:hyperlink w:anchor="_Toc_4_4_0000000007" w:history="1">
        <w:r w:rsidR="00996494">
          <w:rPr>
            <w:noProof/>
          </w:rPr>
          <w:t>4.</w:t>
        </w:r>
        <w:r w:rsidR="00996494">
          <w:rPr>
            <w:noProof/>
          </w:rPr>
          <w:t>高铁客运运营补贴绩效目标表</w:t>
        </w:r>
        <w:r w:rsidR="00996494">
          <w:rPr>
            <w:noProof/>
          </w:rPr>
          <w:tab/>
        </w:r>
        <w:r>
          <w:rPr>
            <w:noProof/>
          </w:rPr>
          <w:fldChar w:fldCharType="begin"/>
        </w:r>
        <w:r w:rsidR="00996494">
          <w:rPr>
            <w:noProof/>
          </w:rPr>
          <w:instrText>PAGEREF _Toc_4_4_0000000007 \h</w:instrText>
        </w:r>
        <w:r>
          <w:rPr>
            <w:noProof/>
          </w:rPr>
        </w:r>
        <w:r>
          <w:rPr>
            <w:noProof/>
          </w:rPr>
          <w:fldChar w:fldCharType="separate"/>
        </w:r>
        <w:r w:rsidR="004C7094">
          <w:rPr>
            <w:noProof/>
          </w:rPr>
          <w:t>11</w:t>
        </w:r>
        <w:r>
          <w:rPr>
            <w:noProof/>
          </w:rPr>
          <w:fldChar w:fldCharType="end"/>
        </w:r>
      </w:hyperlink>
    </w:p>
    <w:p w:rsidR="00E74028" w:rsidRDefault="00281A32">
      <w:pPr>
        <w:pStyle w:val="TOC1"/>
        <w:tabs>
          <w:tab w:val="right" w:leader="dot" w:pos="9282"/>
        </w:tabs>
        <w:rPr>
          <w:noProof/>
        </w:rPr>
      </w:pPr>
      <w:hyperlink w:anchor="_Toc_4_4_0000000008" w:history="1">
        <w:r w:rsidR="00996494">
          <w:rPr>
            <w:noProof/>
          </w:rPr>
          <w:t>5.</w:t>
        </w:r>
        <w:r w:rsidR="00996494">
          <w:rPr>
            <w:noProof/>
          </w:rPr>
          <w:t>高铁客运运营补贴项目绩效目标表</w:t>
        </w:r>
        <w:r w:rsidR="00996494">
          <w:rPr>
            <w:noProof/>
          </w:rPr>
          <w:tab/>
        </w:r>
        <w:r>
          <w:rPr>
            <w:noProof/>
          </w:rPr>
          <w:fldChar w:fldCharType="begin"/>
        </w:r>
        <w:r w:rsidR="00996494">
          <w:rPr>
            <w:noProof/>
          </w:rPr>
          <w:instrText>PAGEREF _Toc_4_4_0000000008 \h</w:instrText>
        </w:r>
        <w:r>
          <w:rPr>
            <w:noProof/>
          </w:rPr>
        </w:r>
        <w:r>
          <w:rPr>
            <w:noProof/>
          </w:rPr>
          <w:fldChar w:fldCharType="separate"/>
        </w:r>
        <w:r w:rsidR="004C7094">
          <w:rPr>
            <w:noProof/>
          </w:rPr>
          <w:t>12</w:t>
        </w:r>
        <w:r>
          <w:rPr>
            <w:noProof/>
          </w:rPr>
          <w:fldChar w:fldCharType="end"/>
        </w:r>
      </w:hyperlink>
    </w:p>
    <w:p w:rsidR="00E74028" w:rsidRDefault="00281A32">
      <w:r>
        <w:fldChar w:fldCharType="end"/>
      </w:r>
    </w:p>
    <w:p w:rsidR="00E74028" w:rsidRDefault="00996494" w:rsidP="008D2E47">
      <w:r>
        <w:br w:type="page"/>
      </w:r>
      <w:r>
        <w:lastRenderedPageBreak/>
        <w:br/>
      </w:r>
      <w:r>
        <w:rPr>
          <w:rFonts w:ascii="方正小标宋_GBK" w:eastAsia="方正小标宋_GBK" w:hAnsi="方正小标宋_GBK" w:cs="方正小标宋_GBK"/>
          <w:color w:val="000000"/>
          <w:sz w:val="44"/>
        </w:rPr>
        <w:t xml:space="preserve"> </w:t>
      </w:r>
    </w:p>
    <w:p w:rsidR="00E74028" w:rsidRDefault="00996494" w:rsidP="008D2E47">
      <w:pPr>
        <w:spacing w:line="580" w:lineRule="exact"/>
        <w:jc w:val="center"/>
      </w:pPr>
      <w:r>
        <w:rPr>
          <w:rFonts w:ascii="方正小标宋_GBK" w:eastAsia="方正小标宋_GBK" w:hAnsi="方正小标宋_GBK" w:cs="方正小标宋_GBK"/>
          <w:color w:val="000000"/>
          <w:sz w:val="44"/>
        </w:rPr>
        <w:t>第一部分</w:t>
      </w:r>
    </w:p>
    <w:p w:rsidR="00E74028" w:rsidRDefault="00996494" w:rsidP="008D2E47">
      <w:pPr>
        <w:spacing w:line="580" w:lineRule="exact"/>
        <w:jc w:val="center"/>
        <w:outlineLvl w:val="0"/>
      </w:pPr>
      <w:r>
        <w:rPr>
          <w:rFonts w:ascii="方正小标宋_GBK" w:eastAsia="方正小标宋_GBK" w:hAnsi="方正小标宋_GBK" w:cs="方正小标宋_GBK"/>
          <w:color w:val="000000"/>
          <w:sz w:val="44"/>
        </w:rPr>
        <w:t>部门整体绩效目标</w:t>
      </w:r>
    </w:p>
    <w:p w:rsidR="00E74028" w:rsidRDefault="00996494" w:rsidP="008D2E47">
      <w:pPr>
        <w:spacing w:line="580" w:lineRule="exact"/>
        <w:jc w:val="center"/>
      </w:pPr>
      <w:r>
        <w:rPr>
          <w:rFonts w:ascii="方正小标宋_GBK" w:eastAsia="方正小标宋_GBK" w:hAnsi="方正小标宋_GBK" w:cs="方正小标宋_GBK"/>
          <w:color w:val="000000"/>
          <w:sz w:val="44"/>
        </w:rPr>
        <w:t xml:space="preserve"> </w:t>
      </w:r>
    </w:p>
    <w:p w:rsidR="00E74028" w:rsidRPr="008D2E47" w:rsidRDefault="00996494" w:rsidP="008D2E47">
      <w:pPr>
        <w:spacing w:before="10" w:after="10" w:line="580" w:lineRule="exact"/>
        <w:ind w:firstLine="560"/>
        <w:outlineLvl w:val="1"/>
        <w:rPr>
          <w:rFonts w:ascii="黑体" w:eastAsia="黑体" w:hAnsi="黑体"/>
          <w:sz w:val="32"/>
          <w:szCs w:val="32"/>
        </w:rPr>
      </w:pPr>
      <w:bookmarkStart w:id="0" w:name="_Toc_2_2_0000000001"/>
      <w:r w:rsidRPr="008D2E47">
        <w:rPr>
          <w:rFonts w:ascii="黑体" w:eastAsia="黑体" w:hAnsi="黑体" w:cs="方正黑体_GBK"/>
          <w:color w:val="000000"/>
          <w:sz w:val="32"/>
          <w:szCs w:val="32"/>
        </w:rPr>
        <w:t>一、总体绩效目标</w:t>
      </w:r>
      <w:bookmarkEnd w:id="0"/>
    </w:p>
    <w:p w:rsidR="00E74028" w:rsidRPr="008D2E47" w:rsidRDefault="00996494" w:rsidP="008D2E47">
      <w:pPr>
        <w:pStyle w:val="-"/>
        <w:spacing w:line="580" w:lineRule="exact"/>
        <w:rPr>
          <w:rFonts w:ascii="仿宋_GB2312" w:eastAsia="仿宋_GB2312"/>
          <w:sz w:val="32"/>
          <w:szCs w:val="32"/>
        </w:rPr>
      </w:pPr>
      <w:r w:rsidRPr="008D2E47">
        <w:rPr>
          <w:rFonts w:ascii="仿宋_GB2312" w:eastAsia="仿宋_GB2312" w:hint="eastAsia"/>
          <w:sz w:val="32"/>
          <w:szCs w:val="32"/>
        </w:rPr>
        <w:t>2025年，在市委市政府的坚强领导和发改委党组的直接领导下，我局以习近平新时代中国特色社会主义思想和党的二十大精神为指导, 全面落实党中央各项决策部署，坚持稳中求进工作总基调，完整、准确、全面贯彻新发展理念，扎实有效推进地方铁路建设管理各项工作。总体目标设定如下：一是积极推进宽青迁、津承城际等铁路项目前期谋划工作，同时积极推进运输结构优化调整，督导推进企业专用线谋划和建设工作；二是全力配合国铁项目建设，积极协调做好征地拆迁相关工作；三是协调优化高铁列车运行方案，严格履行相关协议，并确保运营补贴的及时到位。</w:t>
      </w:r>
    </w:p>
    <w:p w:rsidR="00E74028" w:rsidRPr="008D2E47" w:rsidRDefault="00996494" w:rsidP="008D2E47">
      <w:pPr>
        <w:spacing w:before="10" w:after="10" w:line="580" w:lineRule="exact"/>
        <w:ind w:firstLine="560"/>
        <w:outlineLvl w:val="1"/>
        <w:rPr>
          <w:rFonts w:ascii="黑体" w:eastAsia="黑体" w:hAnsi="黑体"/>
          <w:sz w:val="32"/>
          <w:szCs w:val="32"/>
        </w:rPr>
      </w:pPr>
      <w:bookmarkStart w:id="1" w:name="_Toc_2_2_0000000002"/>
      <w:r w:rsidRPr="008D2E47">
        <w:rPr>
          <w:rFonts w:ascii="黑体" w:eastAsia="黑体" w:hAnsi="黑体" w:cs="方正黑体_GBK"/>
          <w:color w:val="000000"/>
          <w:sz w:val="32"/>
          <w:szCs w:val="32"/>
        </w:rPr>
        <w:t>二、分项绩效目标</w:t>
      </w:r>
      <w:bookmarkEnd w:id="1"/>
    </w:p>
    <w:p w:rsidR="00E74028" w:rsidRPr="008D2E47" w:rsidRDefault="00996494" w:rsidP="008D2E47">
      <w:pPr>
        <w:pStyle w:val="-0"/>
        <w:spacing w:line="580" w:lineRule="exact"/>
        <w:rPr>
          <w:rFonts w:ascii="楷体_GB2312" w:eastAsia="楷体_GB2312"/>
          <w:b/>
          <w:sz w:val="32"/>
          <w:szCs w:val="32"/>
        </w:rPr>
      </w:pPr>
      <w:r w:rsidRPr="008D2E47">
        <w:rPr>
          <w:rFonts w:ascii="楷体_GB2312" w:eastAsia="楷体_GB2312" w:hint="eastAsia"/>
          <w:b/>
          <w:sz w:val="32"/>
          <w:szCs w:val="32"/>
        </w:rPr>
        <w:t>（一）协调做好京沈客专项目建设后续工作</w:t>
      </w:r>
    </w:p>
    <w:p w:rsidR="00E74028" w:rsidRPr="008D2E47" w:rsidRDefault="00996494" w:rsidP="008D2E47">
      <w:pPr>
        <w:pStyle w:val="-0"/>
        <w:spacing w:line="580" w:lineRule="exact"/>
        <w:rPr>
          <w:rFonts w:ascii="仿宋_GB2312" w:eastAsia="仿宋_GB2312"/>
          <w:sz w:val="32"/>
          <w:szCs w:val="32"/>
        </w:rPr>
      </w:pPr>
      <w:r w:rsidRPr="008D2E47">
        <w:rPr>
          <w:rFonts w:ascii="仿宋_GB2312" w:eastAsia="仿宋_GB2312" w:hint="eastAsia"/>
          <w:sz w:val="32"/>
          <w:szCs w:val="32"/>
        </w:rPr>
        <w:t>绩效目标：协调解决京沈客专项目建设遗留问题，及时偿还河北建投交通投资有限责任公司京沈客专项目使用国开发展基金剩余利息。</w:t>
      </w:r>
    </w:p>
    <w:p w:rsidR="00E74028" w:rsidRPr="008D2E47" w:rsidRDefault="00996494" w:rsidP="008D2E47">
      <w:pPr>
        <w:pStyle w:val="-0"/>
        <w:spacing w:line="580" w:lineRule="exact"/>
        <w:rPr>
          <w:rFonts w:ascii="仿宋_GB2312" w:eastAsia="仿宋_GB2312"/>
          <w:sz w:val="32"/>
          <w:szCs w:val="32"/>
        </w:rPr>
      </w:pPr>
      <w:r w:rsidRPr="008D2E47">
        <w:rPr>
          <w:rFonts w:ascii="仿宋_GB2312" w:eastAsia="仿宋_GB2312" w:hint="eastAsia"/>
          <w:sz w:val="32"/>
          <w:szCs w:val="32"/>
        </w:rPr>
        <w:t>绩效指标：预算资金下达后，及时偿还京沈客专项目使用国开发展基金剩余利息。</w:t>
      </w:r>
    </w:p>
    <w:p w:rsidR="00E74028" w:rsidRPr="008D2E47" w:rsidRDefault="00996494" w:rsidP="008D2E47">
      <w:pPr>
        <w:pStyle w:val="-0"/>
        <w:spacing w:line="580" w:lineRule="exact"/>
        <w:rPr>
          <w:rFonts w:ascii="楷体_GB2312" w:eastAsia="楷体_GB2312"/>
          <w:b/>
          <w:sz w:val="32"/>
          <w:szCs w:val="32"/>
        </w:rPr>
      </w:pPr>
      <w:r w:rsidRPr="008D2E47">
        <w:rPr>
          <w:rFonts w:ascii="楷体_GB2312" w:eastAsia="楷体_GB2312" w:hint="eastAsia"/>
          <w:b/>
          <w:sz w:val="32"/>
          <w:szCs w:val="32"/>
        </w:rPr>
        <w:t>（二）积极推进京通电气化改造项目征拆工作</w:t>
      </w:r>
    </w:p>
    <w:p w:rsidR="00E74028" w:rsidRPr="008D2E47" w:rsidRDefault="00996494" w:rsidP="008D2E47">
      <w:pPr>
        <w:pStyle w:val="-0"/>
        <w:spacing w:line="580" w:lineRule="exact"/>
        <w:rPr>
          <w:rFonts w:ascii="仿宋_GB2312" w:eastAsia="仿宋_GB2312"/>
          <w:sz w:val="32"/>
          <w:szCs w:val="32"/>
        </w:rPr>
      </w:pPr>
      <w:r w:rsidRPr="008D2E47">
        <w:rPr>
          <w:rFonts w:ascii="仿宋_GB2312" w:eastAsia="仿宋_GB2312" w:hint="eastAsia"/>
          <w:sz w:val="32"/>
          <w:szCs w:val="32"/>
        </w:rPr>
        <w:lastRenderedPageBreak/>
        <w:t>绩效目标：加强沟通项目建设单位国铁北京局及沈阳局,积极协调沿线各县，加快推进京通电气化改造工程征地补偿工作的开展。</w:t>
      </w:r>
    </w:p>
    <w:p w:rsidR="00E74028" w:rsidRPr="008D2E47" w:rsidRDefault="00996494" w:rsidP="008D2E47">
      <w:pPr>
        <w:pStyle w:val="-0"/>
        <w:spacing w:line="580" w:lineRule="exact"/>
        <w:rPr>
          <w:rFonts w:ascii="仿宋_GB2312" w:eastAsia="仿宋_GB2312"/>
          <w:sz w:val="32"/>
          <w:szCs w:val="32"/>
        </w:rPr>
      </w:pPr>
      <w:r w:rsidRPr="008D2E47">
        <w:rPr>
          <w:rFonts w:ascii="仿宋_GB2312" w:eastAsia="仿宋_GB2312" w:hint="eastAsia"/>
          <w:sz w:val="32"/>
          <w:szCs w:val="32"/>
        </w:rPr>
        <w:t>绩效指标：用地组卷批复后，协调沿线各县加快补偿交地工作。</w:t>
      </w:r>
    </w:p>
    <w:p w:rsidR="00E74028" w:rsidRPr="008D2E47" w:rsidRDefault="00996494" w:rsidP="008D2E47">
      <w:pPr>
        <w:pStyle w:val="-0"/>
        <w:spacing w:line="580" w:lineRule="exact"/>
        <w:rPr>
          <w:rFonts w:ascii="楷体_GB2312" w:eastAsia="楷体_GB2312"/>
          <w:b/>
          <w:sz w:val="32"/>
          <w:szCs w:val="32"/>
        </w:rPr>
      </w:pPr>
      <w:r w:rsidRPr="008D2E47">
        <w:rPr>
          <w:rFonts w:ascii="楷体_GB2312" w:eastAsia="楷体_GB2312" w:hint="eastAsia"/>
          <w:b/>
          <w:sz w:val="32"/>
          <w:szCs w:val="32"/>
        </w:rPr>
        <w:t>（三）积极推进运输结构调整，协调督导重点企业开展企业专用线建设工作</w:t>
      </w:r>
    </w:p>
    <w:p w:rsidR="00E74028" w:rsidRPr="008D2E47" w:rsidRDefault="00996494" w:rsidP="008D2E47">
      <w:pPr>
        <w:pStyle w:val="-0"/>
        <w:spacing w:line="580" w:lineRule="exact"/>
        <w:rPr>
          <w:rFonts w:ascii="仿宋_GB2312" w:eastAsia="仿宋_GB2312"/>
          <w:sz w:val="32"/>
          <w:szCs w:val="32"/>
        </w:rPr>
      </w:pPr>
      <w:r w:rsidRPr="008D2E47">
        <w:rPr>
          <w:rFonts w:ascii="仿宋_GB2312" w:eastAsia="仿宋_GB2312" w:hint="eastAsia"/>
          <w:sz w:val="32"/>
          <w:szCs w:val="32"/>
        </w:rPr>
        <w:t>绩效目标：落实国家、省、市有关“打赢蓝天保卫战，推进运输结构”有关政策要求，研究推进遵小铁路复工建设，协调推进铁路专用线谋划建设工作。</w:t>
      </w:r>
    </w:p>
    <w:p w:rsidR="00E74028" w:rsidRPr="008D2E47" w:rsidRDefault="00996494" w:rsidP="008D2E47">
      <w:pPr>
        <w:pStyle w:val="-0"/>
        <w:spacing w:line="580" w:lineRule="exact"/>
        <w:rPr>
          <w:rFonts w:ascii="仿宋_GB2312" w:eastAsia="仿宋_GB2312"/>
          <w:sz w:val="32"/>
          <w:szCs w:val="32"/>
        </w:rPr>
      </w:pPr>
      <w:r w:rsidRPr="008D2E47">
        <w:rPr>
          <w:rFonts w:ascii="仿宋_GB2312" w:eastAsia="仿宋_GB2312" w:hint="eastAsia"/>
          <w:sz w:val="32"/>
          <w:szCs w:val="32"/>
        </w:rPr>
        <w:t>绩效指标：按照政策要求，配合做好项目建设和前期工作。</w:t>
      </w:r>
    </w:p>
    <w:p w:rsidR="00E74028" w:rsidRPr="008D2E47" w:rsidRDefault="00996494" w:rsidP="008D2E47">
      <w:pPr>
        <w:pStyle w:val="-0"/>
        <w:spacing w:line="580" w:lineRule="exact"/>
        <w:rPr>
          <w:rFonts w:ascii="楷体_GB2312" w:eastAsia="楷体_GB2312"/>
          <w:b/>
          <w:sz w:val="32"/>
          <w:szCs w:val="32"/>
        </w:rPr>
      </w:pPr>
      <w:r w:rsidRPr="008D2E47">
        <w:rPr>
          <w:rFonts w:ascii="楷体_GB2312" w:eastAsia="楷体_GB2312" w:hint="eastAsia"/>
          <w:b/>
          <w:sz w:val="32"/>
          <w:szCs w:val="32"/>
        </w:rPr>
        <w:t>（四）继续加大津承城际铁路项目跑办对接力度，争取国铁集团支持。</w:t>
      </w:r>
    </w:p>
    <w:p w:rsidR="00E74028" w:rsidRPr="008D2E47" w:rsidRDefault="00996494" w:rsidP="008D2E47">
      <w:pPr>
        <w:pStyle w:val="-0"/>
        <w:spacing w:line="580" w:lineRule="exact"/>
        <w:rPr>
          <w:rFonts w:ascii="仿宋_GB2312" w:eastAsia="仿宋_GB2312"/>
          <w:sz w:val="32"/>
          <w:szCs w:val="32"/>
        </w:rPr>
      </w:pPr>
      <w:r w:rsidRPr="008D2E47">
        <w:rPr>
          <w:rFonts w:ascii="仿宋_GB2312" w:eastAsia="仿宋_GB2312" w:hint="eastAsia"/>
          <w:sz w:val="32"/>
          <w:szCs w:val="32"/>
        </w:rPr>
        <w:t>绩效目标：推进津承城际铁路项目前期工作。优化设计、尽早确定线路方案，配合建设业主单位、设计单位深入推动项目前期工作。研究项目筹融资方案。</w:t>
      </w:r>
    </w:p>
    <w:p w:rsidR="00E74028" w:rsidRPr="008D2E47" w:rsidRDefault="00996494" w:rsidP="008D2E47">
      <w:pPr>
        <w:pStyle w:val="-0"/>
        <w:spacing w:line="580" w:lineRule="exact"/>
        <w:rPr>
          <w:rFonts w:ascii="仿宋_GB2312" w:eastAsia="仿宋_GB2312"/>
          <w:sz w:val="32"/>
          <w:szCs w:val="32"/>
        </w:rPr>
      </w:pPr>
      <w:r w:rsidRPr="008D2E47">
        <w:rPr>
          <w:rFonts w:ascii="仿宋_GB2312" w:eastAsia="仿宋_GB2312" w:hint="eastAsia"/>
          <w:sz w:val="32"/>
          <w:szCs w:val="32"/>
        </w:rPr>
        <w:t>绩效指标：协助项目建设单位、设计单位做好各项前期筹备工作，完成初步筹资方案研究。</w:t>
      </w:r>
    </w:p>
    <w:p w:rsidR="00E74028" w:rsidRPr="008D2E47" w:rsidRDefault="00996494" w:rsidP="008D2E47">
      <w:pPr>
        <w:pStyle w:val="-0"/>
        <w:spacing w:line="580" w:lineRule="exact"/>
        <w:rPr>
          <w:rFonts w:ascii="楷体_GB2312" w:eastAsia="楷体_GB2312"/>
          <w:b/>
          <w:sz w:val="32"/>
          <w:szCs w:val="32"/>
        </w:rPr>
      </w:pPr>
      <w:r w:rsidRPr="008D2E47">
        <w:rPr>
          <w:rFonts w:ascii="楷体_GB2312" w:eastAsia="楷体_GB2312" w:hint="eastAsia"/>
          <w:b/>
          <w:sz w:val="32"/>
          <w:szCs w:val="32"/>
        </w:rPr>
        <w:t>（五）加快推进宽青迁铁路项目前期跑办工作，配合做好相关手续报批工作。</w:t>
      </w:r>
    </w:p>
    <w:p w:rsidR="00E74028" w:rsidRPr="008D2E47" w:rsidRDefault="00996494" w:rsidP="008D2E47">
      <w:pPr>
        <w:pStyle w:val="-0"/>
        <w:spacing w:line="580" w:lineRule="exact"/>
        <w:rPr>
          <w:rFonts w:ascii="仿宋_GB2312" w:eastAsia="仿宋_GB2312"/>
          <w:sz w:val="32"/>
          <w:szCs w:val="32"/>
        </w:rPr>
      </w:pPr>
      <w:r w:rsidRPr="008D2E47">
        <w:rPr>
          <w:rFonts w:ascii="仿宋_GB2312" w:eastAsia="仿宋_GB2312" w:hint="eastAsia"/>
          <w:sz w:val="32"/>
          <w:szCs w:val="32"/>
        </w:rPr>
        <w:t>绩效目标：积极督促配合宽城县做好项目前期工作。该项目已列入国家铁路专用线（2024-2025）重点项目清单，目前，正在积极推动项目核准相关前期工作。</w:t>
      </w:r>
    </w:p>
    <w:p w:rsidR="00E74028" w:rsidRPr="008D2E47" w:rsidRDefault="00996494" w:rsidP="008D2E47">
      <w:pPr>
        <w:pStyle w:val="-0"/>
        <w:spacing w:line="580" w:lineRule="exact"/>
        <w:rPr>
          <w:rFonts w:ascii="仿宋_GB2312" w:eastAsia="仿宋_GB2312"/>
          <w:sz w:val="32"/>
          <w:szCs w:val="32"/>
        </w:rPr>
      </w:pPr>
      <w:r w:rsidRPr="008D2E47">
        <w:rPr>
          <w:rFonts w:ascii="仿宋_GB2312" w:eastAsia="仿宋_GB2312" w:hint="eastAsia"/>
          <w:sz w:val="32"/>
          <w:szCs w:val="32"/>
        </w:rPr>
        <w:t>绩效指标：持续做好与唐秦两市发改委协调对接工作，积极研究项目推进中的各种问题，择机跑办省发改委、国铁太原局、中国</w:t>
      </w:r>
      <w:r w:rsidRPr="008D2E47">
        <w:rPr>
          <w:rFonts w:ascii="仿宋_GB2312" w:eastAsia="仿宋_GB2312" w:hint="eastAsia"/>
          <w:sz w:val="32"/>
          <w:szCs w:val="32"/>
        </w:rPr>
        <w:lastRenderedPageBreak/>
        <w:t>铁路设计集团有限公司等地，共同研究破解项目推进难题，做好项目可研等前期工作。</w:t>
      </w:r>
    </w:p>
    <w:p w:rsidR="00E74028" w:rsidRPr="008D2E47" w:rsidRDefault="00996494" w:rsidP="008D2E47">
      <w:pPr>
        <w:pStyle w:val="-0"/>
        <w:spacing w:line="580" w:lineRule="exact"/>
        <w:rPr>
          <w:rFonts w:ascii="楷体_GB2312" w:eastAsia="楷体_GB2312"/>
          <w:b/>
          <w:sz w:val="32"/>
          <w:szCs w:val="32"/>
        </w:rPr>
      </w:pPr>
      <w:r w:rsidRPr="008D2E47">
        <w:rPr>
          <w:rFonts w:ascii="楷体_GB2312" w:eastAsia="楷体_GB2312" w:hint="eastAsia"/>
          <w:b/>
          <w:sz w:val="32"/>
          <w:szCs w:val="32"/>
        </w:rPr>
        <w:t>（六）协调做好京承始发终到高铁列车、承石邯直通高铁列车运行、承石邯高铁重联编组列车运行补贴协议履行，落实年度运行补贴及时到位。</w:t>
      </w:r>
    </w:p>
    <w:p w:rsidR="00E74028" w:rsidRPr="008D2E47" w:rsidRDefault="00996494" w:rsidP="008D2E47">
      <w:pPr>
        <w:pStyle w:val="-0"/>
        <w:spacing w:line="580" w:lineRule="exact"/>
        <w:rPr>
          <w:rFonts w:ascii="仿宋_GB2312" w:eastAsia="仿宋_GB2312"/>
          <w:sz w:val="32"/>
          <w:szCs w:val="32"/>
        </w:rPr>
      </w:pPr>
      <w:r w:rsidRPr="008D2E47">
        <w:rPr>
          <w:rFonts w:ascii="仿宋_GB2312" w:eastAsia="仿宋_GB2312" w:hint="eastAsia"/>
          <w:sz w:val="32"/>
          <w:szCs w:val="32"/>
        </w:rPr>
        <w:t>绩效目标：做好京承市域铁路合作协议续签工作及申请运行补贴资金落实工作。履行与河北建投交通投资有限责任公司签订承石邯铁路运行补贴协议，履行与省发改委、石家庄人民政府、中国铁路北京局集团有限公司签订承石邯高铁重联编组列车运行补贴协议，落实协议做好每日列车运行安全正点及为旅客提供高质量客运服务。</w:t>
      </w:r>
    </w:p>
    <w:p w:rsidR="00E74028" w:rsidRPr="008D2E47" w:rsidRDefault="00996494" w:rsidP="008D2E47">
      <w:pPr>
        <w:pStyle w:val="-0"/>
        <w:spacing w:line="580" w:lineRule="exact"/>
        <w:rPr>
          <w:rFonts w:ascii="仿宋_GB2312" w:eastAsia="仿宋_GB2312"/>
          <w:sz w:val="32"/>
          <w:szCs w:val="32"/>
        </w:rPr>
      </w:pPr>
      <w:r w:rsidRPr="008D2E47">
        <w:rPr>
          <w:rFonts w:ascii="仿宋_GB2312" w:eastAsia="仿宋_GB2312" w:hint="eastAsia"/>
          <w:sz w:val="32"/>
          <w:szCs w:val="32"/>
        </w:rPr>
        <w:t>绩效指标：按照我市签订的开行协议，为旅客提供高质量客运服务，落实年度运行补贴及时到位。</w:t>
      </w:r>
    </w:p>
    <w:p w:rsidR="00E74028" w:rsidRPr="008D2E47" w:rsidRDefault="00996494" w:rsidP="008D2E47">
      <w:pPr>
        <w:spacing w:before="10" w:after="10" w:line="580" w:lineRule="exact"/>
        <w:ind w:firstLine="560"/>
        <w:outlineLvl w:val="1"/>
        <w:rPr>
          <w:rFonts w:ascii="黑体" w:eastAsia="黑体" w:hAnsi="黑体"/>
          <w:sz w:val="32"/>
          <w:szCs w:val="32"/>
        </w:rPr>
      </w:pPr>
      <w:bookmarkStart w:id="2" w:name="_Toc_2_2_0000000003"/>
      <w:r w:rsidRPr="008D2E47">
        <w:rPr>
          <w:rFonts w:ascii="黑体" w:eastAsia="黑体" w:hAnsi="黑体" w:cs="方正黑体_GBK"/>
          <w:color w:val="000000"/>
          <w:sz w:val="32"/>
          <w:szCs w:val="32"/>
        </w:rPr>
        <w:t>三、工作保障措施</w:t>
      </w:r>
      <w:bookmarkEnd w:id="2"/>
    </w:p>
    <w:p w:rsidR="00E74028" w:rsidRPr="008D2E47" w:rsidRDefault="00996494" w:rsidP="008D2E47">
      <w:pPr>
        <w:pStyle w:val="-1"/>
        <w:spacing w:line="580" w:lineRule="exact"/>
        <w:rPr>
          <w:rFonts w:ascii="仿宋_GB2312" w:eastAsia="仿宋_GB2312"/>
          <w:sz w:val="32"/>
          <w:szCs w:val="32"/>
        </w:rPr>
      </w:pPr>
      <w:r w:rsidRPr="008D2E47">
        <w:rPr>
          <w:rFonts w:ascii="仿宋_GB2312" w:eastAsia="仿宋_GB2312" w:hint="eastAsia"/>
          <w:sz w:val="32"/>
          <w:szCs w:val="32"/>
        </w:rPr>
        <w:t>为实现本年度各项绩效目标,我局经过认真研究，制定以下制度及保障措施。</w:t>
      </w:r>
    </w:p>
    <w:p w:rsidR="00E74028" w:rsidRPr="008D2E47" w:rsidRDefault="00996494" w:rsidP="008D2E47">
      <w:pPr>
        <w:pStyle w:val="-1"/>
        <w:spacing w:line="580" w:lineRule="exact"/>
        <w:rPr>
          <w:rFonts w:ascii="仿宋_GB2312" w:eastAsia="仿宋_GB2312"/>
          <w:sz w:val="32"/>
          <w:szCs w:val="32"/>
        </w:rPr>
      </w:pPr>
      <w:r w:rsidRPr="008D2E47">
        <w:rPr>
          <w:rFonts w:ascii="仿宋_GB2312" w:eastAsia="仿宋_GB2312" w:hint="eastAsia"/>
          <w:sz w:val="32"/>
          <w:szCs w:val="32"/>
        </w:rPr>
        <w:t>（一）完善制度建设。制定经费管理制度、预算绩效管理实施方案，不断完善局机关各项规章制度，为全年预算绩效目标的实现奠定制度基础。</w:t>
      </w:r>
    </w:p>
    <w:p w:rsidR="00E74028" w:rsidRPr="008D2E47" w:rsidRDefault="00996494" w:rsidP="008D2E47">
      <w:pPr>
        <w:pStyle w:val="-1"/>
        <w:spacing w:line="580" w:lineRule="exact"/>
        <w:rPr>
          <w:rFonts w:ascii="仿宋_GB2312" w:eastAsia="仿宋_GB2312"/>
          <w:sz w:val="32"/>
          <w:szCs w:val="32"/>
        </w:rPr>
      </w:pPr>
      <w:r w:rsidRPr="008D2E47">
        <w:rPr>
          <w:rFonts w:ascii="仿宋_GB2312" w:eastAsia="仿宋_GB2312" w:hint="eastAsia"/>
          <w:sz w:val="32"/>
          <w:szCs w:val="32"/>
        </w:rPr>
        <w:t>（二）加强费用支出管理。通过优化支出结构、编细编实预算、加快履行政府采购手续，尽快启动项目研究，及时支付资金，确保支出进度达标。其中年度还款及出资按时限要求一次性完成缴款任务，日常公用经费按照工作需要合理支出。</w:t>
      </w:r>
    </w:p>
    <w:p w:rsidR="00E74028" w:rsidRPr="008D2E47" w:rsidRDefault="00996494" w:rsidP="008D2E47">
      <w:pPr>
        <w:pStyle w:val="-1"/>
        <w:spacing w:line="580" w:lineRule="exact"/>
        <w:rPr>
          <w:rFonts w:ascii="仿宋_GB2312" w:eastAsia="仿宋_GB2312"/>
          <w:sz w:val="32"/>
          <w:szCs w:val="32"/>
        </w:rPr>
      </w:pPr>
      <w:r w:rsidRPr="008D2E47">
        <w:rPr>
          <w:rFonts w:ascii="仿宋_GB2312" w:eastAsia="仿宋_GB2312" w:hint="eastAsia"/>
          <w:sz w:val="32"/>
          <w:szCs w:val="32"/>
        </w:rPr>
        <w:lastRenderedPageBreak/>
        <w:t>（三）加强绩效运行监控。按要求开展绩效运行监控，发现问题及时采取措施，确保绩效目标如期保质实现。积极配合接受市财政局相关业务科室和发改委内部审计工作领导小组对我单位绩效运行情况进行监控。</w:t>
      </w:r>
    </w:p>
    <w:p w:rsidR="00E74028" w:rsidRPr="008D2E47" w:rsidRDefault="00996494" w:rsidP="008D2E47">
      <w:pPr>
        <w:pStyle w:val="-1"/>
        <w:spacing w:line="580" w:lineRule="exact"/>
        <w:rPr>
          <w:rFonts w:ascii="仿宋_GB2312" w:eastAsia="仿宋_GB2312"/>
          <w:sz w:val="32"/>
          <w:szCs w:val="32"/>
        </w:rPr>
      </w:pPr>
      <w:r w:rsidRPr="008D2E47">
        <w:rPr>
          <w:rFonts w:ascii="仿宋_GB2312" w:eastAsia="仿宋_GB2312" w:hint="eastAsia"/>
          <w:sz w:val="32"/>
          <w:szCs w:val="32"/>
        </w:rPr>
        <w:t>（四）做好绩效自评。按要求开展上年度部门预算绩效自评和重点评价工作，对评价中发现的问题及时整改，不断调整和优化支出结构，提高资金使用效益。</w:t>
      </w:r>
    </w:p>
    <w:p w:rsidR="00E74028" w:rsidRPr="008D2E47" w:rsidRDefault="00996494" w:rsidP="008D2E47">
      <w:pPr>
        <w:pStyle w:val="-1"/>
        <w:spacing w:line="580" w:lineRule="exact"/>
        <w:rPr>
          <w:rFonts w:ascii="仿宋_GB2312" w:eastAsia="仿宋_GB2312"/>
          <w:sz w:val="32"/>
          <w:szCs w:val="32"/>
        </w:rPr>
      </w:pPr>
      <w:r w:rsidRPr="008D2E47">
        <w:rPr>
          <w:rFonts w:ascii="仿宋_GB2312" w:eastAsia="仿宋_GB2312" w:hint="eastAsia"/>
          <w:sz w:val="32"/>
          <w:szCs w:val="32"/>
        </w:rPr>
        <w:t xml:space="preserve">（五）规范财务资产管理。严格按照国家有关法律、法规规定的程序购置、调剂、配备、使用与管理财务资产。完善专项资金使用流程，加强专项资金的监督管理，增强专项资金分配、使用的科学性和公正性。提高财务资产的使用效益，明确资产管理的相关职责权限及相关的审批程序，确保资产安全与完整。 </w:t>
      </w:r>
    </w:p>
    <w:p w:rsidR="00E74028" w:rsidRPr="008D2E47" w:rsidRDefault="00996494" w:rsidP="008D2E47">
      <w:pPr>
        <w:pStyle w:val="-1"/>
        <w:spacing w:line="580" w:lineRule="exact"/>
        <w:rPr>
          <w:rFonts w:ascii="仿宋_GB2312" w:eastAsia="仿宋_GB2312"/>
          <w:sz w:val="32"/>
          <w:szCs w:val="32"/>
        </w:rPr>
      </w:pPr>
      <w:r w:rsidRPr="008D2E47">
        <w:rPr>
          <w:rFonts w:ascii="仿宋_GB2312" w:eastAsia="仿宋_GB2312" w:hint="eastAsia"/>
          <w:sz w:val="32"/>
          <w:szCs w:val="32"/>
        </w:rPr>
        <w:t>（六）加强内部监督。加强内部监管制度建设，对绩效运行情况、重大支出决策、资产处置及其他重要经济业务事项的决策和执行进行督导，并配合做好审计、财政监督等外部监督工作，确保财政资金安全有效，绩效目标如期保质完成。</w:t>
      </w:r>
    </w:p>
    <w:p w:rsidR="00E74028" w:rsidRPr="008D2E47" w:rsidRDefault="00996494" w:rsidP="008D2E47">
      <w:pPr>
        <w:pStyle w:val="-1"/>
        <w:spacing w:line="580" w:lineRule="exact"/>
        <w:rPr>
          <w:rFonts w:ascii="仿宋_GB2312" w:eastAsia="仿宋_GB2312"/>
          <w:sz w:val="32"/>
          <w:szCs w:val="32"/>
        </w:rPr>
      </w:pPr>
      <w:r w:rsidRPr="008D2E47">
        <w:rPr>
          <w:rFonts w:ascii="仿宋_GB2312" w:eastAsia="仿宋_GB2312" w:hint="eastAsia"/>
          <w:sz w:val="32"/>
          <w:szCs w:val="32"/>
        </w:rPr>
        <w:t>（七）加强宣传培训调研等。切实提高政治站位，深刻认识加强预算绩效管理的重要性和紧迫性,强化学习领会好中央、省、市文件精神；加强人员培训，提高本部门职工业务素质；加强调研，提出优化财政资金配置、提高资金使用效益的意见；加大宣传力度，强化预算绩效管理意识，促进预算绩效管理水平进一</w:t>
      </w:r>
    </w:p>
    <w:p w:rsidR="00E74028" w:rsidRDefault="00996494">
      <w:pPr>
        <w:jc w:val="center"/>
        <w:sectPr w:rsidR="00E74028">
          <w:footerReference w:type="even" r:id="rId12"/>
          <w:footerReference w:type="default" r:id="rId13"/>
          <w:pgSz w:w="11900" w:h="16840"/>
          <w:pgMar w:top="1984" w:right="1304" w:bottom="1134" w:left="1304" w:header="720" w:footer="720" w:gutter="0"/>
          <w:pgNumType w:start="1"/>
          <w:cols w:space="720"/>
        </w:sectPr>
      </w:pPr>
      <w:r w:rsidRPr="008D2E47">
        <w:rPr>
          <w:rFonts w:ascii="仿宋_GB2312" w:eastAsia="仿宋_GB2312" w:hAnsi="方正书宋_GBK" w:cs="方正书宋_GBK" w:hint="eastAsia"/>
          <w:color w:val="000000"/>
          <w:sz w:val="32"/>
          <w:szCs w:val="32"/>
        </w:rPr>
        <w:t xml:space="preserve"> </w:t>
      </w:r>
    </w:p>
    <w:p w:rsidR="00E74028" w:rsidRDefault="00996494">
      <w:pPr>
        <w:jc w:val="center"/>
      </w:pPr>
      <w:r>
        <w:rPr>
          <w:rFonts w:ascii="方正小标宋_GBK" w:eastAsia="方正小标宋_GBK" w:hAnsi="方正小标宋_GBK" w:cs="方正小标宋_GBK"/>
          <w:color w:val="000000"/>
          <w:sz w:val="52"/>
        </w:rPr>
        <w:lastRenderedPageBreak/>
        <w:t xml:space="preserve"> </w:t>
      </w:r>
    </w:p>
    <w:p w:rsidR="00E74028" w:rsidRDefault="00996494">
      <w:pPr>
        <w:jc w:val="center"/>
      </w:pPr>
      <w:r>
        <w:rPr>
          <w:rFonts w:ascii="方正小标宋_GBK" w:eastAsia="方正小标宋_GBK" w:hAnsi="方正小标宋_GBK" w:cs="方正小标宋_GBK"/>
          <w:color w:val="000000"/>
          <w:sz w:val="52"/>
        </w:rPr>
        <w:t xml:space="preserve"> </w:t>
      </w:r>
    </w:p>
    <w:p w:rsidR="00E74028" w:rsidRDefault="00996494">
      <w:pPr>
        <w:jc w:val="center"/>
      </w:pPr>
      <w:r>
        <w:rPr>
          <w:rFonts w:ascii="方正小标宋_GBK" w:eastAsia="方正小标宋_GBK" w:hAnsi="方正小标宋_GBK" w:cs="方正小标宋_GBK"/>
          <w:color w:val="000000"/>
          <w:sz w:val="52"/>
        </w:rPr>
        <w:t xml:space="preserve"> </w:t>
      </w:r>
    </w:p>
    <w:p w:rsidR="00E74028" w:rsidRDefault="00996494">
      <w:pPr>
        <w:jc w:val="center"/>
      </w:pPr>
      <w:r>
        <w:rPr>
          <w:rFonts w:ascii="方正小标宋_GBK" w:eastAsia="方正小标宋_GBK" w:hAnsi="方正小标宋_GBK" w:cs="方正小标宋_GBK"/>
          <w:color w:val="000000"/>
          <w:sz w:val="44"/>
        </w:rPr>
        <w:t>第二部分</w:t>
      </w:r>
    </w:p>
    <w:p w:rsidR="00E74028" w:rsidRDefault="00996494">
      <w:pPr>
        <w:jc w:val="center"/>
      </w:pPr>
      <w:r>
        <w:rPr>
          <w:rFonts w:ascii="方正小标宋_GBK" w:eastAsia="方正小标宋_GBK" w:hAnsi="方正小标宋_GBK" w:cs="方正小标宋_GBK"/>
          <w:color w:val="000000"/>
          <w:sz w:val="44"/>
        </w:rPr>
        <w:t xml:space="preserve"> </w:t>
      </w:r>
    </w:p>
    <w:p w:rsidR="00E74028" w:rsidRDefault="00996494">
      <w:pPr>
        <w:jc w:val="center"/>
        <w:outlineLvl w:val="0"/>
      </w:pPr>
      <w:r>
        <w:rPr>
          <w:rFonts w:ascii="方正小标宋_GBK" w:eastAsia="方正小标宋_GBK" w:hAnsi="方正小标宋_GBK" w:cs="方正小标宋_GBK"/>
          <w:color w:val="000000"/>
          <w:sz w:val="44"/>
        </w:rPr>
        <w:t>预算项目绩效目标</w:t>
      </w:r>
    </w:p>
    <w:p w:rsidR="00E74028" w:rsidRDefault="00996494">
      <w:pPr>
        <w:jc w:val="center"/>
        <w:sectPr w:rsidR="00E74028">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E74028" w:rsidRDefault="00996494">
      <w:pPr>
        <w:jc w:val="center"/>
      </w:pPr>
      <w:r>
        <w:rPr>
          <w:rFonts w:ascii="方正仿宋_GBK" w:eastAsia="方正仿宋_GBK" w:hAnsi="方正仿宋_GBK" w:cs="方正仿宋_GBK"/>
          <w:color w:val="000000"/>
          <w:sz w:val="28"/>
        </w:rPr>
        <w:lastRenderedPageBreak/>
        <w:t xml:space="preserve"> </w:t>
      </w:r>
    </w:p>
    <w:p w:rsidR="00E74028" w:rsidRDefault="008D2E47">
      <w:pPr>
        <w:ind w:firstLine="560"/>
        <w:outlineLvl w:val="3"/>
      </w:pPr>
      <w:bookmarkStart w:id="3" w:name="_Toc_4_4_0000000004"/>
      <w:r>
        <w:rPr>
          <w:rFonts w:ascii="方正仿宋_GBK" w:eastAsia="方正仿宋_GBK" w:hAnsi="方正仿宋_GBK" w:cs="方正仿宋_GBK"/>
          <w:color w:val="000000"/>
          <w:sz w:val="28"/>
        </w:rPr>
        <w:t>1.</w:t>
      </w:r>
      <w:r w:rsidR="00996494">
        <w:rPr>
          <w:rFonts w:ascii="方正仿宋_GBK" w:eastAsia="方正仿宋_GBK" w:hAnsi="方正仿宋_GBK" w:cs="方正仿宋_GBK"/>
          <w:color w:val="000000"/>
          <w:sz w:val="28"/>
        </w:rPr>
        <w:t>铁路（专用线）项目前期跑办经费项目绩效目标表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7402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74028" w:rsidRDefault="00996494">
            <w:pPr>
              <w:pStyle w:val="5"/>
            </w:pPr>
            <w:r>
              <w:t>540001承德市地方铁路建设管理局本级</w:t>
            </w:r>
          </w:p>
        </w:tc>
        <w:tc>
          <w:tcPr>
            <w:tcW w:w="1843" w:type="dxa"/>
            <w:tcBorders>
              <w:top w:val="single" w:sz="6" w:space="0" w:color="FFFFFF"/>
              <w:left w:val="single" w:sz="6" w:space="0" w:color="FFFFFF"/>
              <w:right w:val="single" w:sz="6" w:space="0" w:color="FFFFFF"/>
            </w:tcBorders>
            <w:vAlign w:val="center"/>
          </w:tcPr>
          <w:p w:rsidR="00E74028" w:rsidRDefault="00996494">
            <w:pPr>
              <w:pStyle w:val="4"/>
            </w:pPr>
            <w:r>
              <w:t>单位：万元</w:t>
            </w:r>
          </w:p>
        </w:tc>
      </w:tr>
      <w:tr w:rsidR="00E74028">
        <w:trPr>
          <w:trHeight w:val="369"/>
          <w:jc w:val="center"/>
        </w:trPr>
        <w:tc>
          <w:tcPr>
            <w:tcW w:w="1276" w:type="dxa"/>
            <w:vAlign w:val="center"/>
          </w:tcPr>
          <w:p w:rsidR="00E74028" w:rsidRDefault="00996494">
            <w:pPr>
              <w:pStyle w:val="1"/>
            </w:pPr>
            <w:r>
              <w:t>项目编码</w:t>
            </w:r>
          </w:p>
        </w:tc>
        <w:tc>
          <w:tcPr>
            <w:tcW w:w="2608" w:type="dxa"/>
            <w:gridSpan w:val="2"/>
            <w:vAlign w:val="center"/>
          </w:tcPr>
          <w:p w:rsidR="00E74028" w:rsidRDefault="00996494">
            <w:pPr>
              <w:pStyle w:val="2"/>
            </w:pPr>
            <w:r>
              <w:t>13080025P00007810006Q</w:t>
            </w:r>
          </w:p>
        </w:tc>
        <w:tc>
          <w:tcPr>
            <w:tcW w:w="1587" w:type="dxa"/>
            <w:vAlign w:val="center"/>
          </w:tcPr>
          <w:p w:rsidR="00E74028" w:rsidRDefault="00996494">
            <w:pPr>
              <w:pStyle w:val="1"/>
            </w:pPr>
            <w:r>
              <w:t>项目名称</w:t>
            </w:r>
          </w:p>
        </w:tc>
        <w:tc>
          <w:tcPr>
            <w:tcW w:w="4423" w:type="dxa"/>
            <w:gridSpan w:val="3"/>
            <w:vAlign w:val="center"/>
          </w:tcPr>
          <w:p w:rsidR="00E74028" w:rsidRDefault="00996494">
            <w:pPr>
              <w:pStyle w:val="2"/>
            </w:pPr>
            <w:r>
              <w:t>铁路（专用线）项目前期跑办经费项目</w:t>
            </w:r>
          </w:p>
        </w:tc>
      </w:tr>
      <w:tr w:rsidR="00E74028">
        <w:trPr>
          <w:trHeight w:val="369"/>
          <w:jc w:val="center"/>
        </w:trPr>
        <w:tc>
          <w:tcPr>
            <w:tcW w:w="1276" w:type="dxa"/>
            <w:vMerge w:val="restart"/>
            <w:vAlign w:val="center"/>
          </w:tcPr>
          <w:p w:rsidR="00E74028" w:rsidRDefault="00996494">
            <w:pPr>
              <w:pStyle w:val="1"/>
            </w:pPr>
            <w:r>
              <w:t>预算规模及资金用途</w:t>
            </w:r>
          </w:p>
        </w:tc>
        <w:tc>
          <w:tcPr>
            <w:tcW w:w="1276" w:type="dxa"/>
            <w:vAlign w:val="center"/>
          </w:tcPr>
          <w:p w:rsidR="00E74028" w:rsidRDefault="00996494">
            <w:pPr>
              <w:pStyle w:val="1"/>
            </w:pPr>
            <w:r>
              <w:t>预算数</w:t>
            </w:r>
          </w:p>
        </w:tc>
        <w:tc>
          <w:tcPr>
            <w:tcW w:w="1332" w:type="dxa"/>
            <w:vAlign w:val="center"/>
          </w:tcPr>
          <w:p w:rsidR="00E74028" w:rsidRDefault="00996494">
            <w:pPr>
              <w:pStyle w:val="2"/>
            </w:pPr>
            <w:r>
              <w:t>9.00</w:t>
            </w:r>
          </w:p>
        </w:tc>
        <w:tc>
          <w:tcPr>
            <w:tcW w:w="1587" w:type="dxa"/>
            <w:vAlign w:val="center"/>
          </w:tcPr>
          <w:p w:rsidR="00E74028" w:rsidRDefault="00996494">
            <w:pPr>
              <w:pStyle w:val="1"/>
            </w:pPr>
            <w:r>
              <w:t>其中：财政    资金</w:t>
            </w:r>
          </w:p>
        </w:tc>
        <w:tc>
          <w:tcPr>
            <w:tcW w:w="1304" w:type="dxa"/>
            <w:vAlign w:val="center"/>
          </w:tcPr>
          <w:p w:rsidR="00E74028" w:rsidRDefault="00996494">
            <w:pPr>
              <w:pStyle w:val="2"/>
            </w:pPr>
            <w:r>
              <w:t>9.00</w:t>
            </w:r>
          </w:p>
        </w:tc>
        <w:tc>
          <w:tcPr>
            <w:tcW w:w="1276" w:type="dxa"/>
            <w:vAlign w:val="center"/>
          </w:tcPr>
          <w:p w:rsidR="00E74028" w:rsidRDefault="00996494">
            <w:pPr>
              <w:pStyle w:val="1"/>
            </w:pPr>
            <w:r>
              <w:t>其他资金</w:t>
            </w:r>
          </w:p>
        </w:tc>
        <w:tc>
          <w:tcPr>
            <w:tcW w:w="1843" w:type="dxa"/>
            <w:vAlign w:val="center"/>
          </w:tcPr>
          <w:p w:rsidR="00E74028" w:rsidRDefault="00996494">
            <w:pPr>
              <w:pStyle w:val="2"/>
            </w:pPr>
            <w:r>
              <w:t xml:space="preserve"> </w:t>
            </w:r>
          </w:p>
        </w:tc>
      </w:tr>
      <w:tr w:rsidR="00E74028">
        <w:trPr>
          <w:trHeight w:val="369"/>
          <w:jc w:val="center"/>
        </w:trPr>
        <w:tc>
          <w:tcPr>
            <w:tcW w:w="1276" w:type="dxa"/>
            <w:vMerge/>
          </w:tcPr>
          <w:p w:rsidR="00E74028" w:rsidRDefault="00E74028"/>
        </w:tc>
        <w:tc>
          <w:tcPr>
            <w:tcW w:w="8618" w:type="dxa"/>
            <w:gridSpan w:val="6"/>
            <w:vAlign w:val="center"/>
          </w:tcPr>
          <w:p w:rsidR="00E74028" w:rsidRDefault="00996494">
            <w:pPr>
              <w:pStyle w:val="2"/>
            </w:pPr>
            <w:r>
              <w:t>铁路项目跑办工作经费（车辆租赁、差旅费、学习培训费、会议费、图文印制费）</w:t>
            </w:r>
          </w:p>
        </w:tc>
      </w:tr>
      <w:tr w:rsidR="00E74028">
        <w:trPr>
          <w:trHeight w:val="369"/>
          <w:jc w:val="center"/>
        </w:trPr>
        <w:tc>
          <w:tcPr>
            <w:tcW w:w="1276" w:type="dxa"/>
            <w:vMerge w:val="restart"/>
            <w:vAlign w:val="center"/>
          </w:tcPr>
          <w:p w:rsidR="00E74028" w:rsidRDefault="00996494">
            <w:pPr>
              <w:pStyle w:val="1"/>
            </w:pPr>
            <w:r>
              <w:t>资金支出计划（%）</w:t>
            </w:r>
          </w:p>
        </w:tc>
        <w:tc>
          <w:tcPr>
            <w:tcW w:w="2608" w:type="dxa"/>
            <w:gridSpan w:val="2"/>
            <w:vAlign w:val="center"/>
          </w:tcPr>
          <w:p w:rsidR="00E74028" w:rsidRDefault="00996494">
            <w:pPr>
              <w:pStyle w:val="1"/>
            </w:pPr>
            <w:r>
              <w:t>3月底</w:t>
            </w:r>
          </w:p>
        </w:tc>
        <w:tc>
          <w:tcPr>
            <w:tcW w:w="1587" w:type="dxa"/>
            <w:vAlign w:val="center"/>
          </w:tcPr>
          <w:p w:rsidR="00E74028" w:rsidRDefault="00996494">
            <w:pPr>
              <w:pStyle w:val="1"/>
            </w:pPr>
            <w:r>
              <w:t>6月底</w:t>
            </w:r>
          </w:p>
        </w:tc>
        <w:tc>
          <w:tcPr>
            <w:tcW w:w="1304" w:type="dxa"/>
            <w:vAlign w:val="center"/>
          </w:tcPr>
          <w:p w:rsidR="00E74028" w:rsidRDefault="00996494">
            <w:pPr>
              <w:pStyle w:val="1"/>
            </w:pPr>
            <w:r>
              <w:t>10月底</w:t>
            </w:r>
          </w:p>
        </w:tc>
        <w:tc>
          <w:tcPr>
            <w:tcW w:w="3119" w:type="dxa"/>
            <w:gridSpan w:val="2"/>
            <w:vAlign w:val="center"/>
          </w:tcPr>
          <w:p w:rsidR="00E74028" w:rsidRDefault="00996494">
            <w:pPr>
              <w:pStyle w:val="1"/>
            </w:pPr>
            <w:r>
              <w:t>12月底</w:t>
            </w:r>
          </w:p>
        </w:tc>
      </w:tr>
      <w:tr w:rsidR="00E74028">
        <w:trPr>
          <w:trHeight w:val="369"/>
          <w:jc w:val="center"/>
        </w:trPr>
        <w:tc>
          <w:tcPr>
            <w:tcW w:w="1276" w:type="dxa"/>
            <w:vMerge/>
          </w:tcPr>
          <w:p w:rsidR="00E74028" w:rsidRDefault="00E74028"/>
        </w:tc>
        <w:tc>
          <w:tcPr>
            <w:tcW w:w="2608" w:type="dxa"/>
            <w:gridSpan w:val="2"/>
            <w:vAlign w:val="center"/>
          </w:tcPr>
          <w:p w:rsidR="00E74028" w:rsidRDefault="00996494">
            <w:pPr>
              <w:pStyle w:val="3"/>
            </w:pPr>
            <w:r>
              <w:t>30%</w:t>
            </w:r>
          </w:p>
        </w:tc>
        <w:tc>
          <w:tcPr>
            <w:tcW w:w="1587" w:type="dxa"/>
            <w:vAlign w:val="center"/>
          </w:tcPr>
          <w:p w:rsidR="00E74028" w:rsidRDefault="00996494">
            <w:pPr>
              <w:pStyle w:val="3"/>
            </w:pPr>
            <w:r>
              <w:t>45%</w:t>
            </w:r>
          </w:p>
        </w:tc>
        <w:tc>
          <w:tcPr>
            <w:tcW w:w="1304" w:type="dxa"/>
            <w:vAlign w:val="center"/>
          </w:tcPr>
          <w:p w:rsidR="00E74028" w:rsidRDefault="00996494">
            <w:pPr>
              <w:pStyle w:val="3"/>
            </w:pPr>
            <w:r>
              <w:t>80%</w:t>
            </w:r>
          </w:p>
        </w:tc>
        <w:tc>
          <w:tcPr>
            <w:tcW w:w="3119" w:type="dxa"/>
            <w:gridSpan w:val="2"/>
            <w:vAlign w:val="center"/>
          </w:tcPr>
          <w:p w:rsidR="00E74028" w:rsidRDefault="00996494">
            <w:pPr>
              <w:pStyle w:val="3"/>
            </w:pPr>
            <w:r>
              <w:t>100%</w:t>
            </w:r>
          </w:p>
        </w:tc>
      </w:tr>
      <w:tr w:rsidR="00E74028">
        <w:trPr>
          <w:trHeight w:val="369"/>
          <w:jc w:val="center"/>
        </w:trPr>
        <w:tc>
          <w:tcPr>
            <w:tcW w:w="1276" w:type="dxa"/>
            <w:vAlign w:val="center"/>
          </w:tcPr>
          <w:p w:rsidR="00E74028" w:rsidRDefault="00996494">
            <w:pPr>
              <w:pStyle w:val="1"/>
            </w:pPr>
            <w:r>
              <w:t>绩效目标</w:t>
            </w:r>
          </w:p>
        </w:tc>
        <w:tc>
          <w:tcPr>
            <w:tcW w:w="8618" w:type="dxa"/>
            <w:gridSpan w:val="6"/>
            <w:vAlign w:val="center"/>
          </w:tcPr>
          <w:p w:rsidR="00E74028" w:rsidRDefault="00996494">
            <w:pPr>
              <w:pStyle w:val="2"/>
            </w:pPr>
            <w:r>
              <w:t>1.截至2025年底，9万元前期跑办经费用于推进宽青迁、津承城际铁路及相关铁路专用线项目前期工作，学习考察铁路项目谋划、建成成功经验，学习了解铁路行业政策动态。</w:t>
            </w:r>
          </w:p>
        </w:tc>
      </w:tr>
    </w:tbl>
    <w:p w:rsidR="00E74028" w:rsidRDefault="0099649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74028">
        <w:trPr>
          <w:trHeight w:val="397"/>
          <w:tblHeader/>
          <w:jc w:val="center"/>
        </w:trPr>
        <w:tc>
          <w:tcPr>
            <w:tcW w:w="1276" w:type="dxa"/>
            <w:vAlign w:val="center"/>
          </w:tcPr>
          <w:p w:rsidR="00E74028" w:rsidRDefault="00996494">
            <w:pPr>
              <w:pStyle w:val="1"/>
            </w:pPr>
            <w:r>
              <w:t>一级指标</w:t>
            </w:r>
          </w:p>
        </w:tc>
        <w:tc>
          <w:tcPr>
            <w:tcW w:w="1276" w:type="dxa"/>
            <w:vAlign w:val="center"/>
          </w:tcPr>
          <w:p w:rsidR="00E74028" w:rsidRDefault="00996494">
            <w:pPr>
              <w:pStyle w:val="1"/>
            </w:pPr>
            <w:r>
              <w:t>二级指标</w:t>
            </w:r>
          </w:p>
        </w:tc>
        <w:tc>
          <w:tcPr>
            <w:tcW w:w="1332" w:type="dxa"/>
            <w:vAlign w:val="center"/>
          </w:tcPr>
          <w:p w:rsidR="00E74028" w:rsidRDefault="00996494">
            <w:pPr>
              <w:pStyle w:val="1"/>
            </w:pPr>
            <w:r>
              <w:t>三级指标</w:t>
            </w:r>
          </w:p>
        </w:tc>
        <w:tc>
          <w:tcPr>
            <w:tcW w:w="2891" w:type="dxa"/>
            <w:vAlign w:val="center"/>
          </w:tcPr>
          <w:p w:rsidR="00E74028" w:rsidRDefault="00996494">
            <w:pPr>
              <w:pStyle w:val="1"/>
            </w:pPr>
            <w:r>
              <w:t>绩效指标描述</w:t>
            </w:r>
          </w:p>
        </w:tc>
        <w:tc>
          <w:tcPr>
            <w:tcW w:w="1276" w:type="dxa"/>
            <w:vAlign w:val="center"/>
          </w:tcPr>
          <w:p w:rsidR="00E74028" w:rsidRDefault="00996494">
            <w:pPr>
              <w:pStyle w:val="1"/>
            </w:pPr>
            <w:r>
              <w:t>指标值</w:t>
            </w:r>
          </w:p>
        </w:tc>
        <w:tc>
          <w:tcPr>
            <w:tcW w:w="1843" w:type="dxa"/>
            <w:vAlign w:val="center"/>
          </w:tcPr>
          <w:p w:rsidR="00E74028" w:rsidRDefault="00996494">
            <w:pPr>
              <w:pStyle w:val="1"/>
            </w:pPr>
            <w:r>
              <w:t>指标值确定依据</w:t>
            </w:r>
          </w:p>
        </w:tc>
      </w:tr>
      <w:tr w:rsidR="00E74028">
        <w:trPr>
          <w:trHeight w:val="369"/>
          <w:jc w:val="center"/>
        </w:trPr>
        <w:tc>
          <w:tcPr>
            <w:tcW w:w="1276" w:type="dxa"/>
            <w:vMerge w:val="restart"/>
            <w:vAlign w:val="center"/>
          </w:tcPr>
          <w:p w:rsidR="00E74028" w:rsidRDefault="00996494">
            <w:pPr>
              <w:pStyle w:val="3"/>
            </w:pPr>
            <w:r>
              <w:t>产出指标</w:t>
            </w:r>
          </w:p>
        </w:tc>
        <w:tc>
          <w:tcPr>
            <w:tcW w:w="1276" w:type="dxa"/>
            <w:vAlign w:val="center"/>
          </w:tcPr>
          <w:p w:rsidR="00E74028" w:rsidRDefault="00996494">
            <w:pPr>
              <w:pStyle w:val="2"/>
            </w:pPr>
            <w:r>
              <w:t>数量指标</w:t>
            </w:r>
          </w:p>
        </w:tc>
        <w:tc>
          <w:tcPr>
            <w:tcW w:w="1332" w:type="dxa"/>
            <w:vAlign w:val="center"/>
          </w:tcPr>
          <w:p w:rsidR="00E74028" w:rsidRDefault="00996494">
            <w:pPr>
              <w:pStyle w:val="2"/>
            </w:pPr>
            <w:r>
              <w:t>宽青迁铁路项目、津承城际铁路项目、河北汇通物流专用线项目等</w:t>
            </w:r>
          </w:p>
        </w:tc>
        <w:tc>
          <w:tcPr>
            <w:tcW w:w="2891" w:type="dxa"/>
            <w:vAlign w:val="center"/>
          </w:tcPr>
          <w:p w:rsidR="00E74028" w:rsidRDefault="00996494">
            <w:pPr>
              <w:pStyle w:val="2"/>
            </w:pPr>
            <w:r>
              <w:t>宽青迁铁路项目、津承城际铁路项目、河北汇通物流专用线项目及其他谋划的铁路项目</w:t>
            </w:r>
          </w:p>
        </w:tc>
        <w:tc>
          <w:tcPr>
            <w:tcW w:w="1276" w:type="dxa"/>
            <w:vAlign w:val="center"/>
          </w:tcPr>
          <w:p w:rsidR="00E74028" w:rsidRDefault="00996494">
            <w:pPr>
              <w:pStyle w:val="2"/>
            </w:pPr>
            <w:r>
              <w:t>≥3条</w:t>
            </w:r>
          </w:p>
        </w:tc>
        <w:tc>
          <w:tcPr>
            <w:tcW w:w="1843" w:type="dxa"/>
            <w:vAlign w:val="center"/>
          </w:tcPr>
          <w:p w:rsidR="00E74028" w:rsidRDefault="00996494">
            <w:pPr>
              <w:pStyle w:val="2"/>
            </w:pPr>
            <w:r>
              <w:t>依据工作计划</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质量指标</w:t>
            </w:r>
          </w:p>
        </w:tc>
        <w:tc>
          <w:tcPr>
            <w:tcW w:w="1332" w:type="dxa"/>
            <w:vAlign w:val="center"/>
          </w:tcPr>
          <w:p w:rsidR="00E74028" w:rsidRDefault="00996494">
            <w:pPr>
              <w:pStyle w:val="2"/>
            </w:pPr>
            <w:r>
              <w:t>推进宽青迁、津承城际铁路跑办相关手续保障率</w:t>
            </w:r>
          </w:p>
        </w:tc>
        <w:tc>
          <w:tcPr>
            <w:tcW w:w="2891" w:type="dxa"/>
            <w:vAlign w:val="center"/>
          </w:tcPr>
          <w:p w:rsidR="00E74028" w:rsidRDefault="00996494">
            <w:pPr>
              <w:pStyle w:val="2"/>
            </w:pPr>
            <w:r>
              <w:t>协助跑办宽青迁项目可研批复工作；推进津承铁路可研编制等工作</w:t>
            </w:r>
          </w:p>
        </w:tc>
        <w:tc>
          <w:tcPr>
            <w:tcW w:w="1276" w:type="dxa"/>
            <w:vAlign w:val="center"/>
          </w:tcPr>
          <w:p w:rsidR="00E74028" w:rsidRDefault="00996494">
            <w:pPr>
              <w:pStyle w:val="2"/>
            </w:pPr>
            <w:r>
              <w:t>100%</w:t>
            </w:r>
          </w:p>
        </w:tc>
        <w:tc>
          <w:tcPr>
            <w:tcW w:w="1843" w:type="dxa"/>
            <w:vAlign w:val="center"/>
          </w:tcPr>
          <w:p w:rsidR="00E74028" w:rsidRDefault="00996494">
            <w:pPr>
              <w:pStyle w:val="2"/>
            </w:pPr>
            <w:r>
              <w:t>铁路（专用线）项目前期跑办经费预算</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时效指标</w:t>
            </w:r>
          </w:p>
        </w:tc>
        <w:tc>
          <w:tcPr>
            <w:tcW w:w="1332" w:type="dxa"/>
            <w:vAlign w:val="center"/>
          </w:tcPr>
          <w:p w:rsidR="00E74028" w:rsidRDefault="00996494">
            <w:pPr>
              <w:pStyle w:val="2"/>
            </w:pPr>
            <w:r>
              <w:t>及时完成</w:t>
            </w:r>
          </w:p>
        </w:tc>
        <w:tc>
          <w:tcPr>
            <w:tcW w:w="2891" w:type="dxa"/>
            <w:vAlign w:val="center"/>
          </w:tcPr>
          <w:p w:rsidR="00E74028" w:rsidRDefault="00996494">
            <w:pPr>
              <w:pStyle w:val="2"/>
            </w:pPr>
            <w:r>
              <w:t>按计划及时完成宽青迁、津承城际铁路及相关铁路专用线相关工作</w:t>
            </w:r>
          </w:p>
        </w:tc>
        <w:tc>
          <w:tcPr>
            <w:tcW w:w="1276" w:type="dxa"/>
            <w:vAlign w:val="center"/>
          </w:tcPr>
          <w:p w:rsidR="00E74028" w:rsidRDefault="00996494">
            <w:pPr>
              <w:pStyle w:val="2"/>
            </w:pPr>
            <w:r>
              <w:t>2025年12月底前完成</w:t>
            </w:r>
          </w:p>
        </w:tc>
        <w:tc>
          <w:tcPr>
            <w:tcW w:w="1843" w:type="dxa"/>
            <w:vAlign w:val="center"/>
          </w:tcPr>
          <w:p w:rsidR="00E74028" w:rsidRDefault="00996494">
            <w:pPr>
              <w:pStyle w:val="2"/>
            </w:pPr>
            <w:r>
              <w:t>依据工作计划</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成本指标</w:t>
            </w:r>
          </w:p>
        </w:tc>
        <w:tc>
          <w:tcPr>
            <w:tcW w:w="1332" w:type="dxa"/>
            <w:vAlign w:val="center"/>
          </w:tcPr>
          <w:p w:rsidR="00E74028" w:rsidRDefault="00996494">
            <w:pPr>
              <w:pStyle w:val="2"/>
            </w:pPr>
            <w:r>
              <w:t>项目成本</w:t>
            </w:r>
          </w:p>
        </w:tc>
        <w:tc>
          <w:tcPr>
            <w:tcW w:w="2891" w:type="dxa"/>
            <w:vAlign w:val="center"/>
          </w:tcPr>
          <w:p w:rsidR="00E74028" w:rsidRDefault="00996494">
            <w:pPr>
              <w:pStyle w:val="2"/>
            </w:pPr>
            <w:r>
              <w:t>宽青迁、津承城际铁路及相关铁路专用线总成本</w:t>
            </w:r>
          </w:p>
        </w:tc>
        <w:tc>
          <w:tcPr>
            <w:tcW w:w="1276" w:type="dxa"/>
            <w:vAlign w:val="center"/>
          </w:tcPr>
          <w:p w:rsidR="00E74028" w:rsidRDefault="00996494">
            <w:pPr>
              <w:pStyle w:val="2"/>
            </w:pPr>
            <w:r>
              <w:t>≤9万元</w:t>
            </w:r>
          </w:p>
        </w:tc>
        <w:tc>
          <w:tcPr>
            <w:tcW w:w="1843" w:type="dxa"/>
            <w:vAlign w:val="center"/>
          </w:tcPr>
          <w:p w:rsidR="00E74028" w:rsidRDefault="00996494">
            <w:pPr>
              <w:pStyle w:val="2"/>
            </w:pPr>
            <w:r>
              <w:t>铁路（专用线）项目前期跑办经费预算</w:t>
            </w:r>
          </w:p>
        </w:tc>
      </w:tr>
      <w:tr w:rsidR="00E74028">
        <w:trPr>
          <w:trHeight w:val="369"/>
          <w:jc w:val="center"/>
        </w:trPr>
        <w:tc>
          <w:tcPr>
            <w:tcW w:w="1276" w:type="dxa"/>
            <w:vMerge w:val="restart"/>
            <w:vAlign w:val="center"/>
          </w:tcPr>
          <w:p w:rsidR="00E74028" w:rsidRDefault="00996494">
            <w:pPr>
              <w:pStyle w:val="3"/>
            </w:pPr>
            <w:r>
              <w:t>效益指标</w:t>
            </w:r>
          </w:p>
        </w:tc>
        <w:tc>
          <w:tcPr>
            <w:tcW w:w="1276" w:type="dxa"/>
            <w:vAlign w:val="center"/>
          </w:tcPr>
          <w:p w:rsidR="00E74028" w:rsidRDefault="00996494">
            <w:pPr>
              <w:pStyle w:val="2"/>
            </w:pPr>
            <w:r>
              <w:t>经济效益指标</w:t>
            </w:r>
          </w:p>
        </w:tc>
        <w:tc>
          <w:tcPr>
            <w:tcW w:w="1332" w:type="dxa"/>
            <w:vAlign w:val="center"/>
          </w:tcPr>
          <w:p w:rsidR="00E74028" w:rsidRDefault="00996494">
            <w:pPr>
              <w:pStyle w:val="2"/>
            </w:pPr>
            <w:r>
              <w:t>宽青迁铁路项目的建设能直接降低尾矿储存成本、增加矿山开发综合利润</w:t>
            </w:r>
          </w:p>
        </w:tc>
        <w:tc>
          <w:tcPr>
            <w:tcW w:w="2891" w:type="dxa"/>
            <w:vAlign w:val="center"/>
          </w:tcPr>
          <w:p w:rsidR="00E74028" w:rsidRDefault="00996494">
            <w:pPr>
              <w:pStyle w:val="2"/>
            </w:pPr>
            <w:r>
              <w:t>配合宽城县深入谋划前期推进事宜，宽青迁铁路的建设可以减少降低尾矿砂储存成本，为各相关企业提高利润</w:t>
            </w:r>
          </w:p>
        </w:tc>
        <w:tc>
          <w:tcPr>
            <w:tcW w:w="1276" w:type="dxa"/>
            <w:vAlign w:val="center"/>
          </w:tcPr>
          <w:p w:rsidR="00E74028" w:rsidRDefault="00996494">
            <w:pPr>
              <w:pStyle w:val="2"/>
            </w:pPr>
            <w:r>
              <w:t>降低尾矿储存成本3亿元，增加矿山开发综合利润10亿元</w:t>
            </w:r>
          </w:p>
        </w:tc>
        <w:tc>
          <w:tcPr>
            <w:tcW w:w="1843" w:type="dxa"/>
            <w:vAlign w:val="center"/>
          </w:tcPr>
          <w:p w:rsidR="00E74028" w:rsidRDefault="00996494">
            <w:pPr>
              <w:pStyle w:val="2"/>
            </w:pPr>
            <w:r>
              <w:t>依据工作计划</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可持续影响指标</w:t>
            </w:r>
          </w:p>
        </w:tc>
        <w:tc>
          <w:tcPr>
            <w:tcW w:w="1332" w:type="dxa"/>
            <w:vAlign w:val="center"/>
          </w:tcPr>
          <w:p w:rsidR="00E74028" w:rsidRDefault="00996494">
            <w:pPr>
              <w:pStyle w:val="2"/>
            </w:pPr>
            <w:r>
              <w:t>宽青迁铁路项目的建设可加速助推绿色建材、装备制造等产业发展；同时将减少柴油能耗，可极大缓解宽城县生态</w:t>
            </w:r>
            <w:r>
              <w:lastRenderedPageBreak/>
              <w:t>承载压力</w:t>
            </w:r>
          </w:p>
        </w:tc>
        <w:tc>
          <w:tcPr>
            <w:tcW w:w="2891" w:type="dxa"/>
            <w:vAlign w:val="center"/>
          </w:tcPr>
          <w:p w:rsidR="00E74028" w:rsidRDefault="00996494">
            <w:pPr>
              <w:pStyle w:val="2"/>
            </w:pPr>
            <w:r>
              <w:lastRenderedPageBreak/>
              <w:t>宽青迁的谋划和建设关乎铁矿采选企业绿色长远可持续发展，建设宽青迁铁路是在根本上解决宽城县铁矿采选企业铁精粉等大宗货物绿色运输问题的唯一途径</w:t>
            </w:r>
          </w:p>
        </w:tc>
        <w:tc>
          <w:tcPr>
            <w:tcW w:w="1276" w:type="dxa"/>
            <w:vAlign w:val="center"/>
          </w:tcPr>
          <w:p w:rsidR="00E74028" w:rsidRDefault="00996494">
            <w:pPr>
              <w:pStyle w:val="2"/>
            </w:pPr>
            <w:r>
              <w:t>将减少柴油能耗50余万吨</w:t>
            </w:r>
          </w:p>
        </w:tc>
        <w:tc>
          <w:tcPr>
            <w:tcW w:w="1843" w:type="dxa"/>
            <w:vAlign w:val="center"/>
          </w:tcPr>
          <w:p w:rsidR="00E74028" w:rsidRDefault="00996494">
            <w:pPr>
              <w:pStyle w:val="2"/>
            </w:pPr>
            <w:r>
              <w:t>依据工作计划</w:t>
            </w:r>
          </w:p>
        </w:tc>
      </w:tr>
      <w:tr w:rsidR="00E74028">
        <w:trPr>
          <w:trHeight w:val="369"/>
          <w:jc w:val="center"/>
        </w:trPr>
        <w:tc>
          <w:tcPr>
            <w:tcW w:w="1276" w:type="dxa"/>
            <w:vAlign w:val="center"/>
          </w:tcPr>
          <w:p w:rsidR="00E74028" w:rsidRDefault="00996494">
            <w:pPr>
              <w:pStyle w:val="3"/>
            </w:pPr>
            <w:r>
              <w:lastRenderedPageBreak/>
              <w:t>满意度指标</w:t>
            </w:r>
          </w:p>
        </w:tc>
        <w:tc>
          <w:tcPr>
            <w:tcW w:w="1276" w:type="dxa"/>
            <w:vAlign w:val="center"/>
          </w:tcPr>
          <w:p w:rsidR="00E74028" w:rsidRDefault="00996494">
            <w:pPr>
              <w:pStyle w:val="2"/>
            </w:pPr>
            <w:r>
              <w:t>服务对象满意度指标</w:t>
            </w:r>
          </w:p>
        </w:tc>
        <w:tc>
          <w:tcPr>
            <w:tcW w:w="1332" w:type="dxa"/>
            <w:vAlign w:val="center"/>
          </w:tcPr>
          <w:p w:rsidR="00E74028" w:rsidRDefault="00996494">
            <w:pPr>
              <w:pStyle w:val="2"/>
            </w:pPr>
            <w:r>
              <w:t>宽城县各矿业集团对宽青迁铁路项目满意程度</w:t>
            </w:r>
          </w:p>
        </w:tc>
        <w:tc>
          <w:tcPr>
            <w:tcW w:w="2891" w:type="dxa"/>
            <w:vAlign w:val="center"/>
          </w:tcPr>
          <w:p w:rsidR="00E74028" w:rsidRDefault="00996494">
            <w:pPr>
              <w:pStyle w:val="2"/>
            </w:pPr>
            <w:r>
              <w:t>企业满意度</w:t>
            </w:r>
          </w:p>
        </w:tc>
        <w:tc>
          <w:tcPr>
            <w:tcW w:w="1276" w:type="dxa"/>
            <w:vAlign w:val="center"/>
          </w:tcPr>
          <w:p w:rsidR="00E74028" w:rsidRDefault="00996494">
            <w:pPr>
              <w:pStyle w:val="2"/>
            </w:pPr>
            <w:r>
              <w:t>≥90%</w:t>
            </w:r>
          </w:p>
        </w:tc>
        <w:tc>
          <w:tcPr>
            <w:tcW w:w="1843" w:type="dxa"/>
            <w:vAlign w:val="center"/>
          </w:tcPr>
          <w:p w:rsidR="00E74028" w:rsidRDefault="00996494">
            <w:pPr>
              <w:pStyle w:val="2"/>
            </w:pPr>
            <w:r>
              <w:t>问卷调查</w:t>
            </w:r>
          </w:p>
        </w:tc>
      </w:tr>
    </w:tbl>
    <w:p w:rsidR="00E74028" w:rsidRDefault="00E74028">
      <w:pPr>
        <w:sectPr w:rsidR="00E74028">
          <w:pgSz w:w="11900" w:h="16840"/>
          <w:pgMar w:top="1984" w:right="1304" w:bottom="1134" w:left="1304" w:header="720" w:footer="720" w:gutter="0"/>
          <w:cols w:space="720"/>
        </w:sectPr>
      </w:pPr>
    </w:p>
    <w:p w:rsidR="00E74028" w:rsidRDefault="00996494">
      <w:pPr>
        <w:jc w:val="center"/>
      </w:pPr>
      <w:r>
        <w:rPr>
          <w:rFonts w:ascii="方正仿宋_GBK" w:eastAsia="方正仿宋_GBK" w:hAnsi="方正仿宋_GBK" w:cs="方正仿宋_GBK"/>
          <w:color w:val="000000"/>
          <w:sz w:val="28"/>
        </w:rPr>
        <w:lastRenderedPageBreak/>
        <w:t xml:space="preserve"> </w:t>
      </w:r>
    </w:p>
    <w:p w:rsidR="00E74028" w:rsidRDefault="00996494">
      <w:pPr>
        <w:ind w:firstLine="560"/>
        <w:outlineLvl w:val="3"/>
      </w:pPr>
      <w:bookmarkStart w:id="4" w:name="_Toc_4_4_0000000005"/>
      <w:r>
        <w:rPr>
          <w:rFonts w:ascii="方正仿宋_GBK" w:eastAsia="方正仿宋_GBK" w:hAnsi="方正仿宋_GBK" w:cs="方正仿宋_GBK"/>
          <w:color w:val="000000"/>
          <w:sz w:val="28"/>
        </w:rPr>
        <w:t>2.承石邯高铁运行补贴项目绩效目标表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7402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74028" w:rsidRDefault="00996494">
            <w:pPr>
              <w:pStyle w:val="5"/>
            </w:pPr>
            <w:r>
              <w:t>540001承德市地方铁路建设管理局本级</w:t>
            </w:r>
          </w:p>
        </w:tc>
        <w:tc>
          <w:tcPr>
            <w:tcW w:w="1843" w:type="dxa"/>
            <w:tcBorders>
              <w:top w:val="single" w:sz="6" w:space="0" w:color="FFFFFF"/>
              <w:left w:val="single" w:sz="6" w:space="0" w:color="FFFFFF"/>
              <w:right w:val="single" w:sz="6" w:space="0" w:color="FFFFFF"/>
            </w:tcBorders>
            <w:vAlign w:val="center"/>
          </w:tcPr>
          <w:p w:rsidR="00E74028" w:rsidRDefault="00996494">
            <w:pPr>
              <w:pStyle w:val="4"/>
            </w:pPr>
            <w:r>
              <w:t>单位：万元</w:t>
            </w:r>
          </w:p>
        </w:tc>
      </w:tr>
      <w:tr w:rsidR="00E74028">
        <w:trPr>
          <w:trHeight w:val="369"/>
          <w:jc w:val="center"/>
        </w:trPr>
        <w:tc>
          <w:tcPr>
            <w:tcW w:w="1276" w:type="dxa"/>
            <w:vAlign w:val="center"/>
          </w:tcPr>
          <w:p w:rsidR="00E74028" w:rsidRDefault="00996494">
            <w:pPr>
              <w:pStyle w:val="1"/>
            </w:pPr>
            <w:r>
              <w:t>项目编码</w:t>
            </w:r>
          </w:p>
        </w:tc>
        <w:tc>
          <w:tcPr>
            <w:tcW w:w="2608" w:type="dxa"/>
            <w:gridSpan w:val="2"/>
            <w:vAlign w:val="center"/>
          </w:tcPr>
          <w:p w:rsidR="00E74028" w:rsidRDefault="00996494">
            <w:pPr>
              <w:pStyle w:val="2"/>
            </w:pPr>
            <w:r>
              <w:t>13080025P000076100046</w:t>
            </w:r>
          </w:p>
        </w:tc>
        <w:tc>
          <w:tcPr>
            <w:tcW w:w="1587" w:type="dxa"/>
            <w:vAlign w:val="center"/>
          </w:tcPr>
          <w:p w:rsidR="00E74028" w:rsidRDefault="00996494">
            <w:pPr>
              <w:pStyle w:val="1"/>
            </w:pPr>
            <w:r>
              <w:t>项目名称</w:t>
            </w:r>
          </w:p>
        </w:tc>
        <w:tc>
          <w:tcPr>
            <w:tcW w:w="4423" w:type="dxa"/>
            <w:gridSpan w:val="3"/>
            <w:vAlign w:val="center"/>
          </w:tcPr>
          <w:p w:rsidR="00E74028" w:rsidRDefault="00996494">
            <w:pPr>
              <w:pStyle w:val="2"/>
            </w:pPr>
            <w:r>
              <w:t>承石邯高铁运行补贴项目</w:t>
            </w:r>
          </w:p>
        </w:tc>
      </w:tr>
      <w:tr w:rsidR="00E74028">
        <w:trPr>
          <w:trHeight w:val="369"/>
          <w:jc w:val="center"/>
        </w:trPr>
        <w:tc>
          <w:tcPr>
            <w:tcW w:w="1276" w:type="dxa"/>
            <w:vMerge w:val="restart"/>
            <w:vAlign w:val="center"/>
          </w:tcPr>
          <w:p w:rsidR="00E74028" w:rsidRDefault="00996494">
            <w:pPr>
              <w:pStyle w:val="1"/>
            </w:pPr>
            <w:r>
              <w:t>预算规模及资金用途</w:t>
            </w:r>
          </w:p>
        </w:tc>
        <w:tc>
          <w:tcPr>
            <w:tcW w:w="1276" w:type="dxa"/>
            <w:vAlign w:val="center"/>
          </w:tcPr>
          <w:p w:rsidR="00E74028" w:rsidRDefault="00996494">
            <w:pPr>
              <w:pStyle w:val="1"/>
            </w:pPr>
            <w:r>
              <w:t>预算数</w:t>
            </w:r>
          </w:p>
        </w:tc>
        <w:tc>
          <w:tcPr>
            <w:tcW w:w="1332" w:type="dxa"/>
            <w:vAlign w:val="center"/>
          </w:tcPr>
          <w:p w:rsidR="00E74028" w:rsidRDefault="00996494">
            <w:pPr>
              <w:pStyle w:val="2"/>
            </w:pPr>
            <w:r>
              <w:t>600.00</w:t>
            </w:r>
          </w:p>
        </w:tc>
        <w:tc>
          <w:tcPr>
            <w:tcW w:w="1587" w:type="dxa"/>
            <w:vAlign w:val="center"/>
          </w:tcPr>
          <w:p w:rsidR="00E74028" w:rsidRDefault="00996494">
            <w:pPr>
              <w:pStyle w:val="1"/>
            </w:pPr>
            <w:r>
              <w:t>其中：财政    资金</w:t>
            </w:r>
          </w:p>
        </w:tc>
        <w:tc>
          <w:tcPr>
            <w:tcW w:w="1304" w:type="dxa"/>
            <w:vAlign w:val="center"/>
          </w:tcPr>
          <w:p w:rsidR="00E74028" w:rsidRDefault="00996494">
            <w:pPr>
              <w:pStyle w:val="2"/>
            </w:pPr>
            <w:r>
              <w:t>600.00</w:t>
            </w:r>
          </w:p>
        </w:tc>
        <w:tc>
          <w:tcPr>
            <w:tcW w:w="1276" w:type="dxa"/>
            <w:vAlign w:val="center"/>
          </w:tcPr>
          <w:p w:rsidR="00E74028" w:rsidRDefault="00996494">
            <w:pPr>
              <w:pStyle w:val="1"/>
            </w:pPr>
            <w:r>
              <w:t>其他资金</w:t>
            </w:r>
          </w:p>
        </w:tc>
        <w:tc>
          <w:tcPr>
            <w:tcW w:w="1843" w:type="dxa"/>
            <w:vAlign w:val="center"/>
          </w:tcPr>
          <w:p w:rsidR="00E74028" w:rsidRDefault="00996494">
            <w:pPr>
              <w:pStyle w:val="2"/>
            </w:pPr>
            <w:r>
              <w:t xml:space="preserve"> </w:t>
            </w:r>
          </w:p>
        </w:tc>
      </w:tr>
      <w:tr w:rsidR="00E74028">
        <w:trPr>
          <w:trHeight w:val="369"/>
          <w:jc w:val="center"/>
        </w:trPr>
        <w:tc>
          <w:tcPr>
            <w:tcW w:w="1276" w:type="dxa"/>
            <w:vMerge/>
          </w:tcPr>
          <w:p w:rsidR="00E74028" w:rsidRDefault="00E74028"/>
        </w:tc>
        <w:tc>
          <w:tcPr>
            <w:tcW w:w="8618" w:type="dxa"/>
            <w:gridSpan w:val="6"/>
            <w:vAlign w:val="center"/>
          </w:tcPr>
          <w:p w:rsidR="00E74028" w:rsidRDefault="00996494">
            <w:pPr>
              <w:pStyle w:val="2"/>
            </w:pPr>
            <w:r>
              <w:t>支付河北建投交通投资有限责任公司2025年1月至12月运营服务补</w:t>
            </w:r>
          </w:p>
        </w:tc>
      </w:tr>
      <w:tr w:rsidR="00E74028">
        <w:trPr>
          <w:trHeight w:val="369"/>
          <w:jc w:val="center"/>
        </w:trPr>
        <w:tc>
          <w:tcPr>
            <w:tcW w:w="1276" w:type="dxa"/>
            <w:vMerge w:val="restart"/>
            <w:vAlign w:val="center"/>
          </w:tcPr>
          <w:p w:rsidR="00E74028" w:rsidRDefault="00996494">
            <w:pPr>
              <w:pStyle w:val="1"/>
            </w:pPr>
            <w:r>
              <w:t>资金支出计划（%）</w:t>
            </w:r>
          </w:p>
        </w:tc>
        <w:tc>
          <w:tcPr>
            <w:tcW w:w="2608" w:type="dxa"/>
            <w:gridSpan w:val="2"/>
            <w:vAlign w:val="center"/>
          </w:tcPr>
          <w:p w:rsidR="00E74028" w:rsidRDefault="00996494">
            <w:pPr>
              <w:pStyle w:val="1"/>
            </w:pPr>
            <w:r>
              <w:t>3月底</w:t>
            </w:r>
          </w:p>
        </w:tc>
        <w:tc>
          <w:tcPr>
            <w:tcW w:w="1587" w:type="dxa"/>
            <w:vAlign w:val="center"/>
          </w:tcPr>
          <w:p w:rsidR="00E74028" w:rsidRDefault="00996494">
            <w:pPr>
              <w:pStyle w:val="1"/>
            </w:pPr>
            <w:r>
              <w:t>6月底</w:t>
            </w:r>
          </w:p>
        </w:tc>
        <w:tc>
          <w:tcPr>
            <w:tcW w:w="1304" w:type="dxa"/>
            <w:vAlign w:val="center"/>
          </w:tcPr>
          <w:p w:rsidR="00E74028" w:rsidRDefault="00996494">
            <w:pPr>
              <w:pStyle w:val="1"/>
            </w:pPr>
            <w:r>
              <w:t>10月底</w:t>
            </w:r>
          </w:p>
        </w:tc>
        <w:tc>
          <w:tcPr>
            <w:tcW w:w="3119" w:type="dxa"/>
            <w:gridSpan w:val="2"/>
            <w:vAlign w:val="center"/>
          </w:tcPr>
          <w:p w:rsidR="00E74028" w:rsidRDefault="00996494">
            <w:pPr>
              <w:pStyle w:val="1"/>
            </w:pPr>
            <w:r>
              <w:t>12月底</w:t>
            </w:r>
          </w:p>
        </w:tc>
      </w:tr>
      <w:tr w:rsidR="00E74028">
        <w:trPr>
          <w:trHeight w:val="369"/>
          <w:jc w:val="center"/>
        </w:trPr>
        <w:tc>
          <w:tcPr>
            <w:tcW w:w="1276" w:type="dxa"/>
            <w:vMerge/>
          </w:tcPr>
          <w:p w:rsidR="00E74028" w:rsidRDefault="00E74028"/>
        </w:tc>
        <w:tc>
          <w:tcPr>
            <w:tcW w:w="2608" w:type="dxa"/>
            <w:gridSpan w:val="2"/>
            <w:vAlign w:val="center"/>
          </w:tcPr>
          <w:p w:rsidR="00E74028" w:rsidRDefault="00996494">
            <w:pPr>
              <w:pStyle w:val="3"/>
            </w:pPr>
            <w:r>
              <w:t>100%</w:t>
            </w:r>
          </w:p>
        </w:tc>
        <w:tc>
          <w:tcPr>
            <w:tcW w:w="1587" w:type="dxa"/>
            <w:vAlign w:val="center"/>
          </w:tcPr>
          <w:p w:rsidR="00E74028" w:rsidRDefault="00996494">
            <w:pPr>
              <w:pStyle w:val="3"/>
            </w:pPr>
            <w:r>
              <w:t>100%</w:t>
            </w:r>
          </w:p>
        </w:tc>
        <w:tc>
          <w:tcPr>
            <w:tcW w:w="1304" w:type="dxa"/>
            <w:vAlign w:val="center"/>
          </w:tcPr>
          <w:p w:rsidR="00E74028" w:rsidRDefault="00996494">
            <w:pPr>
              <w:pStyle w:val="3"/>
            </w:pPr>
            <w:r>
              <w:t>100%</w:t>
            </w:r>
          </w:p>
        </w:tc>
        <w:tc>
          <w:tcPr>
            <w:tcW w:w="3119" w:type="dxa"/>
            <w:gridSpan w:val="2"/>
            <w:vAlign w:val="center"/>
          </w:tcPr>
          <w:p w:rsidR="00E74028" w:rsidRDefault="00996494">
            <w:pPr>
              <w:pStyle w:val="3"/>
            </w:pPr>
            <w:r>
              <w:t>100%</w:t>
            </w:r>
          </w:p>
        </w:tc>
      </w:tr>
      <w:tr w:rsidR="00E74028">
        <w:trPr>
          <w:trHeight w:val="369"/>
          <w:jc w:val="center"/>
        </w:trPr>
        <w:tc>
          <w:tcPr>
            <w:tcW w:w="1276" w:type="dxa"/>
            <w:vAlign w:val="center"/>
          </w:tcPr>
          <w:p w:rsidR="00E74028" w:rsidRDefault="00996494">
            <w:pPr>
              <w:pStyle w:val="1"/>
            </w:pPr>
            <w:r>
              <w:t>绩效目标</w:t>
            </w:r>
          </w:p>
        </w:tc>
        <w:tc>
          <w:tcPr>
            <w:tcW w:w="8618" w:type="dxa"/>
            <w:gridSpan w:val="6"/>
            <w:vAlign w:val="center"/>
          </w:tcPr>
          <w:p w:rsidR="00E74028" w:rsidRDefault="00996494">
            <w:pPr>
              <w:pStyle w:val="2"/>
            </w:pPr>
            <w:r>
              <w:t>1.于3月底前支付河北建投交通投资有限责任公司600万元补贴资金，同河北建投交通投资有限责任公司签订承石邯铁路运行补贴协议，每日列车运行安全正点，为旅客提供高质量客运服务。</w:t>
            </w:r>
          </w:p>
        </w:tc>
      </w:tr>
    </w:tbl>
    <w:p w:rsidR="00E74028" w:rsidRDefault="0099649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74028">
        <w:trPr>
          <w:trHeight w:val="397"/>
          <w:tblHeader/>
          <w:jc w:val="center"/>
        </w:trPr>
        <w:tc>
          <w:tcPr>
            <w:tcW w:w="1276" w:type="dxa"/>
            <w:vAlign w:val="center"/>
          </w:tcPr>
          <w:p w:rsidR="00E74028" w:rsidRDefault="00996494">
            <w:pPr>
              <w:pStyle w:val="1"/>
            </w:pPr>
            <w:r>
              <w:t>一级指标</w:t>
            </w:r>
          </w:p>
        </w:tc>
        <w:tc>
          <w:tcPr>
            <w:tcW w:w="1276" w:type="dxa"/>
            <w:vAlign w:val="center"/>
          </w:tcPr>
          <w:p w:rsidR="00E74028" w:rsidRDefault="00996494">
            <w:pPr>
              <w:pStyle w:val="1"/>
            </w:pPr>
            <w:r>
              <w:t>二级指标</w:t>
            </w:r>
          </w:p>
        </w:tc>
        <w:tc>
          <w:tcPr>
            <w:tcW w:w="1332" w:type="dxa"/>
            <w:vAlign w:val="center"/>
          </w:tcPr>
          <w:p w:rsidR="00E74028" w:rsidRDefault="00996494">
            <w:pPr>
              <w:pStyle w:val="1"/>
            </w:pPr>
            <w:r>
              <w:t>三级指标</w:t>
            </w:r>
          </w:p>
        </w:tc>
        <w:tc>
          <w:tcPr>
            <w:tcW w:w="2891" w:type="dxa"/>
            <w:vAlign w:val="center"/>
          </w:tcPr>
          <w:p w:rsidR="00E74028" w:rsidRDefault="00996494">
            <w:pPr>
              <w:pStyle w:val="1"/>
            </w:pPr>
            <w:r>
              <w:t>绩效指标描述</w:t>
            </w:r>
          </w:p>
        </w:tc>
        <w:tc>
          <w:tcPr>
            <w:tcW w:w="1276" w:type="dxa"/>
            <w:vAlign w:val="center"/>
          </w:tcPr>
          <w:p w:rsidR="00E74028" w:rsidRDefault="00996494">
            <w:pPr>
              <w:pStyle w:val="1"/>
            </w:pPr>
            <w:r>
              <w:t>指标值</w:t>
            </w:r>
          </w:p>
        </w:tc>
        <w:tc>
          <w:tcPr>
            <w:tcW w:w="1843" w:type="dxa"/>
            <w:vAlign w:val="center"/>
          </w:tcPr>
          <w:p w:rsidR="00E74028" w:rsidRDefault="00996494">
            <w:pPr>
              <w:pStyle w:val="1"/>
            </w:pPr>
            <w:r>
              <w:t>指标值确定依据</w:t>
            </w:r>
          </w:p>
        </w:tc>
      </w:tr>
      <w:tr w:rsidR="00E74028">
        <w:trPr>
          <w:trHeight w:val="369"/>
          <w:jc w:val="center"/>
        </w:trPr>
        <w:tc>
          <w:tcPr>
            <w:tcW w:w="1276" w:type="dxa"/>
            <w:vMerge w:val="restart"/>
            <w:vAlign w:val="center"/>
          </w:tcPr>
          <w:p w:rsidR="00E74028" w:rsidRDefault="00996494">
            <w:pPr>
              <w:pStyle w:val="3"/>
            </w:pPr>
            <w:r>
              <w:t>产出指标</w:t>
            </w:r>
          </w:p>
        </w:tc>
        <w:tc>
          <w:tcPr>
            <w:tcW w:w="1276" w:type="dxa"/>
            <w:vAlign w:val="center"/>
          </w:tcPr>
          <w:p w:rsidR="00E74028" w:rsidRDefault="00996494">
            <w:pPr>
              <w:pStyle w:val="2"/>
            </w:pPr>
            <w:r>
              <w:t>数量指标</w:t>
            </w:r>
          </w:p>
        </w:tc>
        <w:tc>
          <w:tcPr>
            <w:tcW w:w="1332" w:type="dxa"/>
            <w:vAlign w:val="center"/>
          </w:tcPr>
          <w:p w:rsidR="00E74028" w:rsidRDefault="00996494">
            <w:pPr>
              <w:pStyle w:val="2"/>
            </w:pPr>
            <w:r>
              <w:t>补贴（补助）的企事业单位个数</w:t>
            </w:r>
          </w:p>
        </w:tc>
        <w:tc>
          <w:tcPr>
            <w:tcW w:w="2891" w:type="dxa"/>
            <w:vAlign w:val="center"/>
          </w:tcPr>
          <w:p w:rsidR="00E74028" w:rsidRDefault="00996494">
            <w:pPr>
              <w:pStyle w:val="2"/>
            </w:pPr>
            <w:r>
              <w:t>符合补贴补助政策给予补贴的各类企事业单位个数</w:t>
            </w:r>
          </w:p>
        </w:tc>
        <w:tc>
          <w:tcPr>
            <w:tcW w:w="1276" w:type="dxa"/>
            <w:vAlign w:val="center"/>
          </w:tcPr>
          <w:p w:rsidR="00E74028" w:rsidRDefault="00996494">
            <w:pPr>
              <w:pStyle w:val="2"/>
            </w:pPr>
            <w:r>
              <w:t>1个</w:t>
            </w:r>
          </w:p>
        </w:tc>
        <w:tc>
          <w:tcPr>
            <w:tcW w:w="1843" w:type="dxa"/>
            <w:vAlign w:val="center"/>
          </w:tcPr>
          <w:p w:rsidR="00E74028" w:rsidRDefault="00996494">
            <w:pPr>
              <w:pStyle w:val="2"/>
            </w:pPr>
            <w:r>
              <w:t>《复兴号智能动车组开行及补贴协议书》</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质量指标</w:t>
            </w:r>
          </w:p>
        </w:tc>
        <w:tc>
          <w:tcPr>
            <w:tcW w:w="1332" w:type="dxa"/>
            <w:vAlign w:val="center"/>
          </w:tcPr>
          <w:p w:rsidR="00E74028" w:rsidRDefault="00996494">
            <w:pPr>
              <w:pStyle w:val="2"/>
            </w:pPr>
            <w:r>
              <w:t>补贴补助合规率</w:t>
            </w:r>
          </w:p>
        </w:tc>
        <w:tc>
          <w:tcPr>
            <w:tcW w:w="2891" w:type="dxa"/>
            <w:vAlign w:val="center"/>
          </w:tcPr>
          <w:p w:rsidR="00E74028" w:rsidRDefault="00996494">
            <w:pPr>
              <w:pStyle w:val="2"/>
            </w:pPr>
            <w:r>
              <w:t>补贴补助合规率</w:t>
            </w:r>
          </w:p>
        </w:tc>
        <w:tc>
          <w:tcPr>
            <w:tcW w:w="1276" w:type="dxa"/>
            <w:vAlign w:val="center"/>
          </w:tcPr>
          <w:p w:rsidR="00E74028" w:rsidRDefault="00996494">
            <w:pPr>
              <w:pStyle w:val="2"/>
            </w:pPr>
            <w:r>
              <w:t>100%</w:t>
            </w:r>
          </w:p>
        </w:tc>
        <w:tc>
          <w:tcPr>
            <w:tcW w:w="1843" w:type="dxa"/>
            <w:vAlign w:val="center"/>
          </w:tcPr>
          <w:p w:rsidR="00E74028" w:rsidRDefault="00996494">
            <w:pPr>
              <w:pStyle w:val="2"/>
            </w:pPr>
            <w:r>
              <w:t>《复兴号智能动车组开行及补贴协议书》</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时效指标</w:t>
            </w:r>
          </w:p>
        </w:tc>
        <w:tc>
          <w:tcPr>
            <w:tcW w:w="1332" w:type="dxa"/>
            <w:vAlign w:val="center"/>
          </w:tcPr>
          <w:p w:rsidR="00E74028" w:rsidRDefault="00996494">
            <w:pPr>
              <w:pStyle w:val="2"/>
            </w:pPr>
            <w:r>
              <w:t>补贴发放及时性</w:t>
            </w:r>
          </w:p>
        </w:tc>
        <w:tc>
          <w:tcPr>
            <w:tcW w:w="2891" w:type="dxa"/>
            <w:vAlign w:val="center"/>
          </w:tcPr>
          <w:p w:rsidR="00E74028" w:rsidRDefault="00996494">
            <w:pPr>
              <w:pStyle w:val="2"/>
            </w:pPr>
            <w:r>
              <w:t>按协议约定在规定时间内及时完成发放</w:t>
            </w:r>
          </w:p>
        </w:tc>
        <w:tc>
          <w:tcPr>
            <w:tcW w:w="1276" w:type="dxa"/>
            <w:vAlign w:val="center"/>
          </w:tcPr>
          <w:p w:rsidR="00E74028" w:rsidRDefault="00996494">
            <w:pPr>
              <w:pStyle w:val="2"/>
            </w:pPr>
            <w:r>
              <w:t>2025年3月底前完成</w:t>
            </w:r>
          </w:p>
        </w:tc>
        <w:tc>
          <w:tcPr>
            <w:tcW w:w="1843" w:type="dxa"/>
            <w:vAlign w:val="center"/>
          </w:tcPr>
          <w:p w:rsidR="00E74028" w:rsidRDefault="00996494">
            <w:pPr>
              <w:pStyle w:val="2"/>
            </w:pPr>
            <w:r>
              <w:t>《复兴号智能动车组开行及补贴协议书》</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成本指标</w:t>
            </w:r>
          </w:p>
        </w:tc>
        <w:tc>
          <w:tcPr>
            <w:tcW w:w="1332" w:type="dxa"/>
            <w:vAlign w:val="center"/>
          </w:tcPr>
          <w:p w:rsidR="00E74028" w:rsidRDefault="00996494">
            <w:pPr>
              <w:pStyle w:val="2"/>
            </w:pPr>
            <w:r>
              <w:t>项目总成本</w:t>
            </w:r>
          </w:p>
        </w:tc>
        <w:tc>
          <w:tcPr>
            <w:tcW w:w="2891" w:type="dxa"/>
            <w:vAlign w:val="center"/>
          </w:tcPr>
          <w:p w:rsidR="00E74028" w:rsidRDefault="00996494">
            <w:pPr>
              <w:pStyle w:val="2"/>
            </w:pPr>
            <w:r>
              <w:t>反映对企业的补助标准的费用情况</w:t>
            </w:r>
          </w:p>
        </w:tc>
        <w:tc>
          <w:tcPr>
            <w:tcW w:w="1276" w:type="dxa"/>
            <w:vAlign w:val="center"/>
          </w:tcPr>
          <w:p w:rsidR="00E74028" w:rsidRDefault="00996494">
            <w:pPr>
              <w:pStyle w:val="2"/>
            </w:pPr>
            <w:r>
              <w:t>600万元</w:t>
            </w:r>
          </w:p>
        </w:tc>
        <w:tc>
          <w:tcPr>
            <w:tcW w:w="1843" w:type="dxa"/>
            <w:vAlign w:val="center"/>
          </w:tcPr>
          <w:p w:rsidR="00E74028" w:rsidRDefault="00996494">
            <w:pPr>
              <w:pStyle w:val="2"/>
            </w:pPr>
            <w:r>
              <w:t>《复兴号智能动车组开行及补贴协议书》</w:t>
            </w:r>
          </w:p>
        </w:tc>
      </w:tr>
      <w:tr w:rsidR="00E74028">
        <w:trPr>
          <w:trHeight w:val="369"/>
          <w:jc w:val="center"/>
        </w:trPr>
        <w:tc>
          <w:tcPr>
            <w:tcW w:w="1276" w:type="dxa"/>
            <w:vAlign w:val="center"/>
          </w:tcPr>
          <w:p w:rsidR="00E74028" w:rsidRDefault="00996494">
            <w:pPr>
              <w:pStyle w:val="3"/>
            </w:pPr>
            <w:r>
              <w:t>效益指标</w:t>
            </w:r>
          </w:p>
        </w:tc>
        <w:tc>
          <w:tcPr>
            <w:tcW w:w="1276" w:type="dxa"/>
            <w:vAlign w:val="center"/>
          </w:tcPr>
          <w:p w:rsidR="00E74028" w:rsidRDefault="00996494">
            <w:pPr>
              <w:pStyle w:val="2"/>
            </w:pPr>
            <w:r>
              <w:t>经济效益指标</w:t>
            </w:r>
          </w:p>
        </w:tc>
        <w:tc>
          <w:tcPr>
            <w:tcW w:w="1332" w:type="dxa"/>
            <w:vAlign w:val="center"/>
          </w:tcPr>
          <w:p w:rsidR="00E74028" w:rsidRDefault="00996494">
            <w:pPr>
              <w:pStyle w:val="2"/>
            </w:pPr>
            <w:r>
              <w:t>高铁客运量增长率</w:t>
            </w:r>
          </w:p>
        </w:tc>
        <w:tc>
          <w:tcPr>
            <w:tcW w:w="2891" w:type="dxa"/>
            <w:vAlign w:val="center"/>
          </w:tcPr>
          <w:p w:rsidR="00E74028" w:rsidRDefault="00996494">
            <w:pPr>
              <w:pStyle w:val="2"/>
            </w:pPr>
            <w:r>
              <w:t>补贴发放后，高铁客运量的增长率</w:t>
            </w:r>
          </w:p>
        </w:tc>
        <w:tc>
          <w:tcPr>
            <w:tcW w:w="1276" w:type="dxa"/>
            <w:vAlign w:val="center"/>
          </w:tcPr>
          <w:p w:rsidR="00E74028" w:rsidRDefault="00996494">
            <w:pPr>
              <w:pStyle w:val="2"/>
            </w:pPr>
            <w:r>
              <w:t>≥40%</w:t>
            </w:r>
          </w:p>
        </w:tc>
        <w:tc>
          <w:tcPr>
            <w:tcW w:w="1843" w:type="dxa"/>
            <w:vAlign w:val="center"/>
          </w:tcPr>
          <w:p w:rsidR="00E74028" w:rsidRDefault="00996494">
            <w:pPr>
              <w:pStyle w:val="2"/>
            </w:pPr>
            <w:r>
              <w:t>通过对比补贴发放前后的高铁客运量数据得出</w:t>
            </w:r>
          </w:p>
        </w:tc>
      </w:tr>
      <w:tr w:rsidR="00E74028">
        <w:trPr>
          <w:trHeight w:val="369"/>
          <w:jc w:val="center"/>
        </w:trPr>
        <w:tc>
          <w:tcPr>
            <w:tcW w:w="1276" w:type="dxa"/>
            <w:vAlign w:val="center"/>
          </w:tcPr>
          <w:p w:rsidR="00E74028" w:rsidRDefault="00996494">
            <w:pPr>
              <w:pStyle w:val="3"/>
            </w:pPr>
            <w:r>
              <w:t>满意度指标</w:t>
            </w:r>
          </w:p>
        </w:tc>
        <w:tc>
          <w:tcPr>
            <w:tcW w:w="1276" w:type="dxa"/>
            <w:vAlign w:val="center"/>
          </w:tcPr>
          <w:p w:rsidR="00E74028" w:rsidRDefault="00996494">
            <w:pPr>
              <w:pStyle w:val="2"/>
            </w:pPr>
            <w:r>
              <w:t>服务对象满意度指标</w:t>
            </w:r>
          </w:p>
        </w:tc>
        <w:tc>
          <w:tcPr>
            <w:tcW w:w="1332" w:type="dxa"/>
            <w:vAlign w:val="center"/>
          </w:tcPr>
          <w:p w:rsidR="00E74028" w:rsidRDefault="00996494">
            <w:pPr>
              <w:pStyle w:val="2"/>
            </w:pPr>
            <w:r>
              <w:t>服务对象满意度</w:t>
            </w:r>
          </w:p>
        </w:tc>
        <w:tc>
          <w:tcPr>
            <w:tcW w:w="2891" w:type="dxa"/>
            <w:vAlign w:val="center"/>
          </w:tcPr>
          <w:p w:rsidR="00E74028" w:rsidRDefault="00996494">
            <w:pPr>
              <w:pStyle w:val="2"/>
            </w:pPr>
            <w:r>
              <w:t>省建交投对补贴政策及其执行情况的满意度</w:t>
            </w:r>
          </w:p>
        </w:tc>
        <w:tc>
          <w:tcPr>
            <w:tcW w:w="1276" w:type="dxa"/>
            <w:vAlign w:val="center"/>
          </w:tcPr>
          <w:p w:rsidR="00E74028" w:rsidRDefault="00996494">
            <w:pPr>
              <w:pStyle w:val="2"/>
            </w:pPr>
            <w:r>
              <w:t>≥90%</w:t>
            </w:r>
          </w:p>
        </w:tc>
        <w:tc>
          <w:tcPr>
            <w:tcW w:w="1843" w:type="dxa"/>
            <w:vAlign w:val="center"/>
          </w:tcPr>
          <w:p w:rsidR="00E74028" w:rsidRDefault="00996494">
            <w:pPr>
              <w:pStyle w:val="2"/>
            </w:pPr>
            <w:r>
              <w:t>通过问卷调查、访谈等方式收集国铁北京局省建交投的意见</w:t>
            </w:r>
          </w:p>
        </w:tc>
      </w:tr>
    </w:tbl>
    <w:p w:rsidR="00E74028" w:rsidRDefault="00E74028">
      <w:pPr>
        <w:sectPr w:rsidR="00E74028">
          <w:pgSz w:w="11900" w:h="16840"/>
          <w:pgMar w:top="1984" w:right="1304" w:bottom="1134" w:left="1304" w:header="720" w:footer="720" w:gutter="0"/>
          <w:cols w:space="720"/>
        </w:sectPr>
      </w:pPr>
    </w:p>
    <w:p w:rsidR="00E74028" w:rsidRDefault="00996494">
      <w:pPr>
        <w:jc w:val="center"/>
      </w:pPr>
      <w:r>
        <w:rPr>
          <w:rFonts w:ascii="方正仿宋_GBK" w:eastAsia="方正仿宋_GBK" w:hAnsi="方正仿宋_GBK" w:cs="方正仿宋_GBK"/>
          <w:color w:val="000000"/>
          <w:sz w:val="28"/>
        </w:rPr>
        <w:lastRenderedPageBreak/>
        <w:t xml:space="preserve"> </w:t>
      </w:r>
    </w:p>
    <w:p w:rsidR="00E74028" w:rsidRDefault="00996494">
      <w:pPr>
        <w:ind w:firstLine="560"/>
        <w:outlineLvl w:val="3"/>
      </w:pPr>
      <w:bookmarkStart w:id="5" w:name="_Toc_4_4_0000000006"/>
      <w:r>
        <w:rPr>
          <w:rFonts w:ascii="方正仿宋_GBK" w:eastAsia="方正仿宋_GBK" w:hAnsi="方正仿宋_GBK" w:cs="方正仿宋_GBK"/>
          <w:color w:val="000000"/>
          <w:sz w:val="28"/>
        </w:rPr>
        <w:t>3.承石邯高铁重联编组列车运行补贴项目绩效目标表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7402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74028" w:rsidRDefault="00996494">
            <w:pPr>
              <w:pStyle w:val="5"/>
            </w:pPr>
            <w:r>
              <w:t>540001承德市地方铁路建设管理局本级</w:t>
            </w:r>
          </w:p>
        </w:tc>
        <w:tc>
          <w:tcPr>
            <w:tcW w:w="1843" w:type="dxa"/>
            <w:tcBorders>
              <w:top w:val="single" w:sz="6" w:space="0" w:color="FFFFFF"/>
              <w:left w:val="single" w:sz="6" w:space="0" w:color="FFFFFF"/>
              <w:right w:val="single" w:sz="6" w:space="0" w:color="FFFFFF"/>
            </w:tcBorders>
            <w:vAlign w:val="center"/>
          </w:tcPr>
          <w:p w:rsidR="00E74028" w:rsidRDefault="00996494">
            <w:pPr>
              <w:pStyle w:val="4"/>
            </w:pPr>
            <w:r>
              <w:t>单位：万元</w:t>
            </w:r>
          </w:p>
        </w:tc>
      </w:tr>
      <w:tr w:rsidR="00E74028">
        <w:trPr>
          <w:trHeight w:val="369"/>
          <w:jc w:val="center"/>
        </w:trPr>
        <w:tc>
          <w:tcPr>
            <w:tcW w:w="1276" w:type="dxa"/>
            <w:vAlign w:val="center"/>
          </w:tcPr>
          <w:p w:rsidR="00E74028" w:rsidRDefault="00996494">
            <w:pPr>
              <w:pStyle w:val="1"/>
            </w:pPr>
            <w:r>
              <w:t>项目编码</w:t>
            </w:r>
          </w:p>
        </w:tc>
        <w:tc>
          <w:tcPr>
            <w:tcW w:w="2608" w:type="dxa"/>
            <w:gridSpan w:val="2"/>
            <w:vAlign w:val="center"/>
          </w:tcPr>
          <w:p w:rsidR="00E74028" w:rsidRDefault="00996494">
            <w:pPr>
              <w:pStyle w:val="2"/>
            </w:pPr>
            <w:r>
              <w:t>13080025P000075100054</w:t>
            </w:r>
          </w:p>
        </w:tc>
        <w:tc>
          <w:tcPr>
            <w:tcW w:w="1587" w:type="dxa"/>
            <w:vAlign w:val="center"/>
          </w:tcPr>
          <w:p w:rsidR="00E74028" w:rsidRDefault="00996494">
            <w:pPr>
              <w:pStyle w:val="1"/>
            </w:pPr>
            <w:r>
              <w:t>项目名称</w:t>
            </w:r>
          </w:p>
        </w:tc>
        <w:tc>
          <w:tcPr>
            <w:tcW w:w="4423" w:type="dxa"/>
            <w:gridSpan w:val="3"/>
            <w:vAlign w:val="center"/>
          </w:tcPr>
          <w:p w:rsidR="00E74028" w:rsidRDefault="00996494">
            <w:pPr>
              <w:pStyle w:val="2"/>
            </w:pPr>
            <w:r>
              <w:t>承石邯高铁重联编组列车运行补贴项目</w:t>
            </w:r>
          </w:p>
        </w:tc>
      </w:tr>
      <w:tr w:rsidR="00E74028">
        <w:trPr>
          <w:trHeight w:val="369"/>
          <w:jc w:val="center"/>
        </w:trPr>
        <w:tc>
          <w:tcPr>
            <w:tcW w:w="1276" w:type="dxa"/>
            <w:vMerge w:val="restart"/>
            <w:vAlign w:val="center"/>
          </w:tcPr>
          <w:p w:rsidR="00E74028" w:rsidRDefault="00996494">
            <w:pPr>
              <w:pStyle w:val="1"/>
            </w:pPr>
            <w:r>
              <w:t>预算规模及资金用途</w:t>
            </w:r>
          </w:p>
        </w:tc>
        <w:tc>
          <w:tcPr>
            <w:tcW w:w="1276" w:type="dxa"/>
            <w:vAlign w:val="center"/>
          </w:tcPr>
          <w:p w:rsidR="00E74028" w:rsidRDefault="00996494">
            <w:pPr>
              <w:pStyle w:val="1"/>
            </w:pPr>
            <w:r>
              <w:t>预算数</w:t>
            </w:r>
          </w:p>
        </w:tc>
        <w:tc>
          <w:tcPr>
            <w:tcW w:w="1332" w:type="dxa"/>
            <w:vAlign w:val="center"/>
          </w:tcPr>
          <w:p w:rsidR="00E74028" w:rsidRDefault="00996494">
            <w:pPr>
              <w:pStyle w:val="2"/>
            </w:pPr>
            <w:r>
              <w:t>500.00</w:t>
            </w:r>
          </w:p>
        </w:tc>
        <w:tc>
          <w:tcPr>
            <w:tcW w:w="1587" w:type="dxa"/>
            <w:vAlign w:val="center"/>
          </w:tcPr>
          <w:p w:rsidR="00E74028" w:rsidRDefault="00996494">
            <w:pPr>
              <w:pStyle w:val="1"/>
            </w:pPr>
            <w:r>
              <w:t>其中：财政    资金</w:t>
            </w:r>
          </w:p>
        </w:tc>
        <w:tc>
          <w:tcPr>
            <w:tcW w:w="1304" w:type="dxa"/>
            <w:vAlign w:val="center"/>
          </w:tcPr>
          <w:p w:rsidR="00E74028" w:rsidRDefault="00996494">
            <w:pPr>
              <w:pStyle w:val="2"/>
            </w:pPr>
            <w:r>
              <w:t>500.00</w:t>
            </w:r>
          </w:p>
        </w:tc>
        <w:tc>
          <w:tcPr>
            <w:tcW w:w="1276" w:type="dxa"/>
            <w:vAlign w:val="center"/>
          </w:tcPr>
          <w:p w:rsidR="00E74028" w:rsidRDefault="00996494">
            <w:pPr>
              <w:pStyle w:val="1"/>
            </w:pPr>
            <w:r>
              <w:t>其他资金</w:t>
            </w:r>
          </w:p>
        </w:tc>
        <w:tc>
          <w:tcPr>
            <w:tcW w:w="1843" w:type="dxa"/>
            <w:vAlign w:val="center"/>
          </w:tcPr>
          <w:p w:rsidR="00E74028" w:rsidRDefault="00996494">
            <w:pPr>
              <w:pStyle w:val="2"/>
            </w:pPr>
            <w:r>
              <w:t xml:space="preserve"> </w:t>
            </w:r>
          </w:p>
        </w:tc>
      </w:tr>
      <w:tr w:rsidR="00E74028">
        <w:trPr>
          <w:trHeight w:val="369"/>
          <w:jc w:val="center"/>
        </w:trPr>
        <w:tc>
          <w:tcPr>
            <w:tcW w:w="1276" w:type="dxa"/>
            <w:vMerge/>
          </w:tcPr>
          <w:p w:rsidR="00E74028" w:rsidRDefault="00E74028"/>
        </w:tc>
        <w:tc>
          <w:tcPr>
            <w:tcW w:w="8618" w:type="dxa"/>
            <w:gridSpan w:val="6"/>
            <w:vAlign w:val="center"/>
          </w:tcPr>
          <w:p w:rsidR="00E74028" w:rsidRDefault="00996494">
            <w:pPr>
              <w:pStyle w:val="2"/>
            </w:pPr>
            <w:r>
              <w:t>支付中国铁路北京局集团有限公司2024年度运营服务补贴</w:t>
            </w:r>
          </w:p>
        </w:tc>
      </w:tr>
      <w:tr w:rsidR="00E74028">
        <w:trPr>
          <w:trHeight w:val="369"/>
          <w:jc w:val="center"/>
        </w:trPr>
        <w:tc>
          <w:tcPr>
            <w:tcW w:w="1276" w:type="dxa"/>
            <w:vMerge w:val="restart"/>
            <w:vAlign w:val="center"/>
          </w:tcPr>
          <w:p w:rsidR="00E74028" w:rsidRDefault="00996494">
            <w:pPr>
              <w:pStyle w:val="1"/>
            </w:pPr>
            <w:r>
              <w:t>资金支出计划（%）</w:t>
            </w:r>
          </w:p>
        </w:tc>
        <w:tc>
          <w:tcPr>
            <w:tcW w:w="2608" w:type="dxa"/>
            <w:gridSpan w:val="2"/>
            <w:vAlign w:val="center"/>
          </w:tcPr>
          <w:p w:rsidR="00E74028" w:rsidRDefault="00996494">
            <w:pPr>
              <w:pStyle w:val="1"/>
            </w:pPr>
            <w:r>
              <w:t>3月底</w:t>
            </w:r>
          </w:p>
        </w:tc>
        <w:tc>
          <w:tcPr>
            <w:tcW w:w="1587" w:type="dxa"/>
            <w:vAlign w:val="center"/>
          </w:tcPr>
          <w:p w:rsidR="00E74028" w:rsidRDefault="00996494">
            <w:pPr>
              <w:pStyle w:val="1"/>
            </w:pPr>
            <w:r>
              <w:t>6月底</w:t>
            </w:r>
          </w:p>
        </w:tc>
        <w:tc>
          <w:tcPr>
            <w:tcW w:w="1304" w:type="dxa"/>
            <w:vAlign w:val="center"/>
          </w:tcPr>
          <w:p w:rsidR="00E74028" w:rsidRDefault="00996494">
            <w:pPr>
              <w:pStyle w:val="1"/>
            </w:pPr>
            <w:r>
              <w:t>10月底</w:t>
            </w:r>
          </w:p>
        </w:tc>
        <w:tc>
          <w:tcPr>
            <w:tcW w:w="3119" w:type="dxa"/>
            <w:gridSpan w:val="2"/>
            <w:vAlign w:val="center"/>
          </w:tcPr>
          <w:p w:rsidR="00E74028" w:rsidRDefault="00996494">
            <w:pPr>
              <w:pStyle w:val="1"/>
            </w:pPr>
            <w:r>
              <w:t>12月底</w:t>
            </w:r>
          </w:p>
        </w:tc>
      </w:tr>
      <w:tr w:rsidR="00E74028">
        <w:trPr>
          <w:trHeight w:val="369"/>
          <w:jc w:val="center"/>
        </w:trPr>
        <w:tc>
          <w:tcPr>
            <w:tcW w:w="1276" w:type="dxa"/>
            <w:vMerge/>
          </w:tcPr>
          <w:p w:rsidR="00E74028" w:rsidRDefault="00E74028"/>
        </w:tc>
        <w:tc>
          <w:tcPr>
            <w:tcW w:w="2608" w:type="dxa"/>
            <w:gridSpan w:val="2"/>
            <w:vAlign w:val="center"/>
          </w:tcPr>
          <w:p w:rsidR="00E74028" w:rsidRDefault="00996494">
            <w:pPr>
              <w:pStyle w:val="3"/>
            </w:pPr>
            <w:r>
              <w:t xml:space="preserve"> </w:t>
            </w:r>
          </w:p>
        </w:tc>
        <w:tc>
          <w:tcPr>
            <w:tcW w:w="1587" w:type="dxa"/>
            <w:vAlign w:val="center"/>
          </w:tcPr>
          <w:p w:rsidR="00E74028" w:rsidRDefault="00996494">
            <w:pPr>
              <w:pStyle w:val="3"/>
            </w:pPr>
            <w:r>
              <w:t xml:space="preserve"> </w:t>
            </w:r>
          </w:p>
        </w:tc>
        <w:tc>
          <w:tcPr>
            <w:tcW w:w="1304" w:type="dxa"/>
            <w:vAlign w:val="center"/>
          </w:tcPr>
          <w:p w:rsidR="00E74028" w:rsidRDefault="00996494">
            <w:pPr>
              <w:pStyle w:val="3"/>
            </w:pPr>
            <w:r>
              <w:t>100%</w:t>
            </w:r>
          </w:p>
        </w:tc>
        <w:tc>
          <w:tcPr>
            <w:tcW w:w="3119" w:type="dxa"/>
            <w:gridSpan w:val="2"/>
            <w:vAlign w:val="center"/>
          </w:tcPr>
          <w:p w:rsidR="00E74028" w:rsidRDefault="00996494">
            <w:pPr>
              <w:pStyle w:val="3"/>
            </w:pPr>
            <w:r>
              <w:t>100%</w:t>
            </w:r>
          </w:p>
        </w:tc>
      </w:tr>
      <w:tr w:rsidR="00E74028">
        <w:trPr>
          <w:trHeight w:val="369"/>
          <w:jc w:val="center"/>
        </w:trPr>
        <w:tc>
          <w:tcPr>
            <w:tcW w:w="1276" w:type="dxa"/>
            <w:vAlign w:val="center"/>
          </w:tcPr>
          <w:p w:rsidR="00E74028" w:rsidRDefault="00996494">
            <w:pPr>
              <w:pStyle w:val="1"/>
            </w:pPr>
            <w:r>
              <w:t>绩效目标</w:t>
            </w:r>
          </w:p>
        </w:tc>
        <w:tc>
          <w:tcPr>
            <w:tcW w:w="8618" w:type="dxa"/>
            <w:gridSpan w:val="6"/>
            <w:vAlign w:val="center"/>
          </w:tcPr>
          <w:p w:rsidR="00E74028" w:rsidRDefault="00996494">
            <w:pPr>
              <w:pStyle w:val="2"/>
            </w:pPr>
            <w:r>
              <w:t>1.10月底前支付国铁北京局补贴资金500万元，同省发改委、石家庄市政府、国铁北京局集团签订铁路开行市域客运列车合作协议，每日列车运行安全正点，为旅客提供高质量运营服务。</w:t>
            </w:r>
          </w:p>
        </w:tc>
      </w:tr>
    </w:tbl>
    <w:p w:rsidR="00E74028" w:rsidRDefault="0099649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74028">
        <w:trPr>
          <w:trHeight w:val="397"/>
          <w:tblHeader/>
          <w:jc w:val="center"/>
        </w:trPr>
        <w:tc>
          <w:tcPr>
            <w:tcW w:w="1276" w:type="dxa"/>
            <w:vAlign w:val="center"/>
          </w:tcPr>
          <w:p w:rsidR="00E74028" w:rsidRDefault="00996494">
            <w:pPr>
              <w:pStyle w:val="1"/>
            </w:pPr>
            <w:r>
              <w:t>一级指标</w:t>
            </w:r>
          </w:p>
        </w:tc>
        <w:tc>
          <w:tcPr>
            <w:tcW w:w="1276" w:type="dxa"/>
            <w:vAlign w:val="center"/>
          </w:tcPr>
          <w:p w:rsidR="00E74028" w:rsidRDefault="00996494">
            <w:pPr>
              <w:pStyle w:val="1"/>
            </w:pPr>
            <w:r>
              <w:t>二级指标</w:t>
            </w:r>
          </w:p>
        </w:tc>
        <w:tc>
          <w:tcPr>
            <w:tcW w:w="1332" w:type="dxa"/>
            <w:vAlign w:val="center"/>
          </w:tcPr>
          <w:p w:rsidR="00E74028" w:rsidRDefault="00996494">
            <w:pPr>
              <w:pStyle w:val="1"/>
            </w:pPr>
            <w:r>
              <w:t>三级指标</w:t>
            </w:r>
          </w:p>
        </w:tc>
        <w:tc>
          <w:tcPr>
            <w:tcW w:w="2891" w:type="dxa"/>
            <w:vAlign w:val="center"/>
          </w:tcPr>
          <w:p w:rsidR="00E74028" w:rsidRDefault="00996494">
            <w:pPr>
              <w:pStyle w:val="1"/>
            </w:pPr>
            <w:r>
              <w:t>绩效指标描述</w:t>
            </w:r>
          </w:p>
        </w:tc>
        <w:tc>
          <w:tcPr>
            <w:tcW w:w="1276" w:type="dxa"/>
            <w:vAlign w:val="center"/>
          </w:tcPr>
          <w:p w:rsidR="00E74028" w:rsidRDefault="00996494">
            <w:pPr>
              <w:pStyle w:val="1"/>
            </w:pPr>
            <w:r>
              <w:t>指标值</w:t>
            </w:r>
          </w:p>
        </w:tc>
        <w:tc>
          <w:tcPr>
            <w:tcW w:w="1843" w:type="dxa"/>
            <w:vAlign w:val="center"/>
          </w:tcPr>
          <w:p w:rsidR="00E74028" w:rsidRDefault="00996494">
            <w:pPr>
              <w:pStyle w:val="1"/>
            </w:pPr>
            <w:r>
              <w:t>指标值确定依据</w:t>
            </w:r>
          </w:p>
        </w:tc>
      </w:tr>
      <w:tr w:rsidR="00E74028">
        <w:trPr>
          <w:trHeight w:val="369"/>
          <w:jc w:val="center"/>
        </w:trPr>
        <w:tc>
          <w:tcPr>
            <w:tcW w:w="1276" w:type="dxa"/>
            <w:vMerge w:val="restart"/>
            <w:vAlign w:val="center"/>
          </w:tcPr>
          <w:p w:rsidR="00E74028" w:rsidRDefault="00996494">
            <w:pPr>
              <w:pStyle w:val="3"/>
            </w:pPr>
            <w:r>
              <w:t>产出指标</w:t>
            </w:r>
          </w:p>
        </w:tc>
        <w:tc>
          <w:tcPr>
            <w:tcW w:w="1276" w:type="dxa"/>
            <w:vAlign w:val="center"/>
          </w:tcPr>
          <w:p w:rsidR="00E74028" w:rsidRDefault="00996494">
            <w:pPr>
              <w:pStyle w:val="2"/>
            </w:pPr>
            <w:r>
              <w:t>数量指标</w:t>
            </w:r>
          </w:p>
        </w:tc>
        <w:tc>
          <w:tcPr>
            <w:tcW w:w="1332" w:type="dxa"/>
            <w:vAlign w:val="center"/>
          </w:tcPr>
          <w:p w:rsidR="00E74028" w:rsidRDefault="00996494">
            <w:pPr>
              <w:pStyle w:val="2"/>
            </w:pPr>
            <w:r>
              <w:t>补贴（补助）的企事业单位个数</w:t>
            </w:r>
          </w:p>
        </w:tc>
        <w:tc>
          <w:tcPr>
            <w:tcW w:w="2891" w:type="dxa"/>
            <w:vAlign w:val="center"/>
          </w:tcPr>
          <w:p w:rsidR="00E74028" w:rsidRDefault="00996494">
            <w:pPr>
              <w:pStyle w:val="2"/>
            </w:pPr>
            <w:r>
              <w:t>符合补贴补助政策给予补贴的各类企事业单位个数</w:t>
            </w:r>
          </w:p>
        </w:tc>
        <w:tc>
          <w:tcPr>
            <w:tcW w:w="1276" w:type="dxa"/>
            <w:vAlign w:val="center"/>
          </w:tcPr>
          <w:p w:rsidR="00E74028" w:rsidRDefault="00996494">
            <w:pPr>
              <w:pStyle w:val="2"/>
            </w:pPr>
            <w:r>
              <w:t>1个</w:t>
            </w:r>
          </w:p>
        </w:tc>
        <w:tc>
          <w:tcPr>
            <w:tcW w:w="1843" w:type="dxa"/>
            <w:vAlign w:val="center"/>
          </w:tcPr>
          <w:p w:rsidR="00E74028" w:rsidRDefault="00996494">
            <w:pPr>
              <w:pStyle w:val="2"/>
            </w:pPr>
            <w:r>
              <w:t>《铁路客运列车合作协议书》</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质量指标</w:t>
            </w:r>
          </w:p>
        </w:tc>
        <w:tc>
          <w:tcPr>
            <w:tcW w:w="1332" w:type="dxa"/>
            <w:vAlign w:val="center"/>
          </w:tcPr>
          <w:p w:rsidR="00E74028" w:rsidRDefault="00996494">
            <w:pPr>
              <w:pStyle w:val="2"/>
            </w:pPr>
            <w:r>
              <w:t>补贴补助合规率</w:t>
            </w:r>
          </w:p>
        </w:tc>
        <w:tc>
          <w:tcPr>
            <w:tcW w:w="2891" w:type="dxa"/>
            <w:vAlign w:val="center"/>
          </w:tcPr>
          <w:p w:rsidR="00E74028" w:rsidRDefault="00996494">
            <w:pPr>
              <w:pStyle w:val="2"/>
            </w:pPr>
            <w:r>
              <w:t>补贴补助合规率</w:t>
            </w:r>
          </w:p>
        </w:tc>
        <w:tc>
          <w:tcPr>
            <w:tcW w:w="1276" w:type="dxa"/>
            <w:vAlign w:val="center"/>
          </w:tcPr>
          <w:p w:rsidR="00E74028" w:rsidRDefault="00996494">
            <w:pPr>
              <w:pStyle w:val="2"/>
            </w:pPr>
            <w:r>
              <w:t>100%</w:t>
            </w:r>
          </w:p>
        </w:tc>
        <w:tc>
          <w:tcPr>
            <w:tcW w:w="1843" w:type="dxa"/>
            <w:vAlign w:val="center"/>
          </w:tcPr>
          <w:p w:rsidR="00E74028" w:rsidRDefault="00996494">
            <w:pPr>
              <w:pStyle w:val="2"/>
            </w:pPr>
            <w:r>
              <w:t>《铁路客运列车合作协议书》</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时效指标</w:t>
            </w:r>
          </w:p>
        </w:tc>
        <w:tc>
          <w:tcPr>
            <w:tcW w:w="1332" w:type="dxa"/>
            <w:vAlign w:val="center"/>
          </w:tcPr>
          <w:p w:rsidR="00E74028" w:rsidRDefault="00996494">
            <w:pPr>
              <w:pStyle w:val="2"/>
            </w:pPr>
            <w:r>
              <w:t>补贴发放及时性</w:t>
            </w:r>
          </w:p>
        </w:tc>
        <w:tc>
          <w:tcPr>
            <w:tcW w:w="2891" w:type="dxa"/>
            <w:vAlign w:val="center"/>
          </w:tcPr>
          <w:p w:rsidR="00E74028" w:rsidRDefault="00996494">
            <w:pPr>
              <w:pStyle w:val="2"/>
            </w:pPr>
            <w:r>
              <w:t>按协议约定在规定时间内及时完成发放</w:t>
            </w:r>
          </w:p>
        </w:tc>
        <w:tc>
          <w:tcPr>
            <w:tcW w:w="1276" w:type="dxa"/>
            <w:vAlign w:val="center"/>
          </w:tcPr>
          <w:p w:rsidR="00E74028" w:rsidRDefault="00996494">
            <w:pPr>
              <w:pStyle w:val="2"/>
            </w:pPr>
            <w:r>
              <w:t>2025年10月底前完成</w:t>
            </w:r>
          </w:p>
        </w:tc>
        <w:tc>
          <w:tcPr>
            <w:tcW w:w="1843" w:type="dxa"/>
            <w:vAlign w:val="center"/>
          </w:tcPr>
          <w:p w:rsidR="00E74028" w:rsidRDefault="00996494">
            <w:pPr>
              <w:pStyle w:val="2"/>
            </w:pPr>
            <w:r>
              <w:t>《铁路客运列车合作协议书》</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成本指标</w:t>
            </w:r>
          </w:p>
        </w:tc>
        <w:tc>
          <w:tcPr>
            <w:tcW w:w="1332" w:type="dxa"/>
            <w:vAlign w:val="center"/>
          </w:tcPr>
          <w:p w:rsidR="00E74028" w:rsidRDefault="00996494">
            <w:pPr>
              <w:pStyle w:val="2"/>
            </w:pPr>
            <w:r>
              <w:t>项目总成本</w:t>
            </w:r>
          </w:p>
        </w:tc>
        <w:tc>
          <w:tcPr>
            <w:tcW w:w="2891" w:type="dxa"/>
            <w:vAlign w:val="center"/>
          </w:tcPr>
          <w:p w:rsidR="00E74028" w:rsidRDefault="00996494">
            <w:pPr>
              <w:pStyle w:val="2"/>
            </w:pPr>
            <w:r>
              <w:t>反映对企业的补助标准的费用情况</w:t>
            </w:r>
          </w:p>
        </w:tc>
        <w:tc>
          <w:tcPr>
            <w:tcW w:w="1276" w:type="dxa"/>
            <w:vAlign w:val="center"/>
          </w:tcPr>
          <w:p w:rsidR="00E74028" w:rsidRDefault="00996494">
            <w:pPr>
              <w:pStyle w:val="2"/>
            </w:pPr>
            <w:r>
              <w:t>500万元</w:t>
            </w:r>
          </w:p>
        </w:tc>
        <w:tc>
          <w:tcPr>
            <w:tcW w:w="1843" w:type="dxa"/>
            <w:vAlign w:val="center"/>
          </w:tcPr>
          <w:p w:rsidR="00E74028" w:rsidRDefault="00996494">
            <w:pPr>
              <w:pStyle w:val="2"/>
            </w:pPr>
            <w:r>
              <w:t>《铁路客运列车合作协议书》</w:t>
            </w:r>
          </w:p>
        </w:tc>
      </w:tr>
      <w:tr w:rsidR="00E74028">
        <w:trPr>
          <w:trHeight w:val="369"/>
          <w:jc w:val="center"/>
        </w:trPr>
        <w:tc>
          <w:tcPr>
            <w:tcW w:w="1276" w:type="dxa"/>
            <w:vAlign w:val="center"/>
          </w:tcPr>
          <w:p w:rsidR="00E74028" w:rsidRDefault="00996494">
            <w:pPr>
              <w:pStyle w:val="3"/>
            </w:pPr>
            <w:r>
              <w:t>效益指标</w:t>
            </w:r>
          </w:p>
        </w:tc>
        <w:tc>
          <w:tcPr>
            <w:tcW w:w="1276" w:type="dxa"/>
            <w:vAlign w:val="center"/>
          </w:tcPr>
          <w:p w:rsidR="00E74028" w:rsidRDefault="00996494">
            <w:pPr>
              <w:pStyle w:val="2"/>
            </w:pPr>
            <w:r>
              <w:t>经济效益指标</w:t>
            </w:r>
          </w:p>
        </w:tc>
        <w:tc>
          <w:tcPr>
            <w:tcW w:w="1332" w:type="dxa"/>
            <w:vAlign w:val="center"/>
          </w:tcPr>
          <w:p w:rsidR="00E74028" w:rsidRDefault="00996494">
            <w:pPr>
              <w:pStyle w:val="2"/>
            </w:pPr>
            <w:r>
              <w:t>高铁客运量增长率</w:t>
            </w:r>
          </w:p>
        </w:tc>
        <w:tc>
          <w:tcPr>
            <w:tcW w:w="2891" w:type="dxa"/>
            <w:vAlign w:val="center"/>
          </w:tcPr>
          <w:p w:rsidR="00E74028" w:rsidRDefault="00996494">
            <w:pPr>
              <w:pStyle w:val="2"/>
            </w:pPr>
            <w:r>
              <w:t>补贴发放后，高铁客运量的增长率</w:t>
            </w:r>
          </w:p>
        </w:tc>
        <w:tc>
          <w:tcPr>
            <w:tcW w:w="1276" w:type="dxa"/>
            <w:vAlign w:val="center"/>
          </w:tcPr>
          <w:p w:rsidR="00E74028" w:rsidRDefault="00996494">
            <w:pPr>
              <w:pStyle w:val="2"/>
            </w:pPr>
            <w:r>
              <w:t>≥40%</w:t>
            </w:r>
          </w:p>
        </w:tc>
        <w:tc>
          <w:tcPr>
            <w:tcW w:w="1843" w:type="dxa"/>
            <w:vAlign w:val="center"/>
          </w:tcPr>
          <w:p w:rsidR="00E74028" w:rsidRDefault="00996494">
            <w:pPr>
              <w:pStyle w:val="2"/>
            </w:pPr>
            <w:r>
              <w:t>通过对比补贴发放前后的高铁客运量数据得出</w:t>
            </w:r>
          </w:p>
        </w:tc>
      </w:tr>
      <w:tr w:rsidR="00E74028">
        <w:trPr>
          <w:trHeight w:val="369"/>
          <w:jc w:val="center"/>
        </w:trPr>
        <w:tc>
          <w:tcPr>
            <w:tcW w:w="1276" w:type="dxa"/>
            <w:vAlign w:val="center"/>
          </w:tcPr>
          <w:p w:rsidR="00E74028" w:rsidRDefault="00996494">
            <w:pPr>
              <w:pStyle w:val="3"/>
            </w:pPr>
            <w:r>
              <w:t>满意度指标</w:t>
            </w:r>
          </w:p>
        </w:tc>
        <w:tc>
          <w:tcPr>
            <w:tcW w:w="1276" w:type="dxa"/>
            <w:vAlign w:val="center"/>
          </w:tcPr>
          <w:p w:rsidR="00E74028" w:rsidRDefault="00996494">
            <w:pPr>
              <w:pStyle w:val="2"/>
            </w:pPr>
            <w:r>
              <w:t>服务对象满意度指标</w:t>
            </w:r>
          </w:p>
        </w:tc>
        <w:tc>
          <w:tcPr>
            <w:tcW w:w="1332" w:type="dxa"/>
            <w:vAlign w:val="center"/>
          </w:tcPr>
          <w:p w:rsidR="00E74028" w:rsidRDefault="00996494">
            <w:pPr>
              <w:pStyle w:val="2"/>
            </w:pPr>
            <w:r>
              <w:t>服务对象满意度</w:t>
            </w:r>
          </w:p>
        </w:tc>
        <w:tc>
          <w:tcPr>
            <w:tcW w:w="2891" w:type="dxa"/>
            <w:vAlign w:val="center"/>
          </w:tcPr>
          <w:p w:rsidR="00E74028" w:rsidRDefault="00996494">
            <w:pPr>
              <w:pStyle w:val="2"/>
            </w:pPr>
            <w:r>
              <w:t>国铁北京局对补贴政策及其执行情况的满意度</w:t>
            </w:r>
          </w:p>
        </w:tc>
        <w:tc>
          <w:tcPr>
            <w:tcW w:w="1276" w:type="dxa"/>
            <w:vAlign w:val="center"/>
          </w:tcPr>
          <w:p w:rsidR="00E74028" w:rsidRDefault="00996494">
            <w:pPr>
              <w:pStyle w:val="2"/>
            </w:pPr>
            <w:r>
              <w:t>≥90%</w:t>
            </w:r>
          </w:p>
        </w:tc>
        <w:tc>
          <w:tcPr>
            <w:tcW w:w="1843" w:type="dxa"/>
            <w:vAlign w:val="center"/>
          </w:tcPr>
          <w:p w:rsidR="00E74028" w:rsidRDefault="00996494">
            <w:pPr>
              <w:pStyle w:val="2"/>
            </w:pPr>
            <w:r>
              <w:t>通过问卷调查、访谈等方式收集国铁北京局的意见</w:t>
            </w:r>
          </w:p>
        </w:tc>
      </w:tr>
    </w:tbl>
    <w:p w:rsidR="00E74028" w:rsidRDefault="00E74028">
      <w:pPr>
        <w:sectPr w:rsidR="00E74028">
          <w:pgSz w:w="11900" w:h="16840"/>
          <w:pgMar w:top="1984" w:right="1304" w:bottom="1134" w:left="1304" w:header="720" w:footer="720" w:gutter="0"/>
          <w:cols w:space="720"/>
        </w:sectPr>
      </w:pPr>
    </w:p>
    <w:p w:rsidR="00E74028" w:rsidRDefault="00996494">
      <w:pPr>
        <w:jc w:val="center"/>
      </w:pPr>
      <w:r>
        <w:rPr>
          <w:rFonts w:ascii="方正仿宋_GBK" w:eastAsia="方正仿宋_GBK" w:hAnsi="方正仿宋_GBK" w:cs="方正仿宋_GBK"/>
          <w:color w:val="000000"/>
          <w:sz w:val="28"/>
        </w:rPr>
        <w:lastRenderedPageBreak/>
        <w:t xml:space="preserve"> </w:t>
      </w:r>
    </w:p>
    <w:p w:rsidR="00E74028" w:rsidRDefault="00996494">
      <w:pPr>
        <w:ind w:firstLine="560"/>
        <w:outlineLvl w:val="3"/>
      </w:pPr>
      <w:bookmarkStart w:id="6" w:name="_Toc_4_4_0000000007"/>
      <w:r>
        <w:rPr>
          <w:rFonts w:ascii="方正仿宋_GBK" w:eastAsia="方正仿宋_GBK" w:hAnsi="方正仿宋_GBK" w:cs="方正仿宋_GBK"/>
          <w:color w:val="000000"/>
          <w:sz w:val="28"/>
        </w:rPr>
        <w:t>4.高铁客运运营补贴绩效目标表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7402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74028" w:rsidRDefault="00996494">
            <w:pPr>
              <w:pStyle w:val="5"/>
            </w:pPr>
            <w:r>
              <w:t>540001承德市地方铁路建设管理局本级</w:t>
            </w:r>
          </w:p>
        </w:tc>
        <w:tc>
          <w:tcPr>
            <w:tcW w:w="1843" w:type="dxa"/>
            <w:tcBorders>
              <w:top w:val="single" w:sz="6" w:space="0" w:color="FFFFFF"/>
              <w:left w:val="single" w:sz="6" w:space="0" w:color="FFFFFF"/>
              <w:right w:val="single" w:sz="6" w:space="0" w:color="FFFFFF"/>
            </w:tcBorders>
            <w:vAlign w:val="center"/>
          </w:tcPr>
          <w:p w:rsidR="00E74028" w:rsidRDefault="00996494">
            <w:pPr>
              <w:pStyle w:val="4"/>
            </w:pPr>
            <w:r>
              <w:t>单位：万元</w:t>
            </w:r>
          </w:p>
        </w:tc>
      </w:tr>
      <w:tr w:rsidR="00E74028">
        <w:trPr>
          <w:trHeight w:val="369"/>
          <w:jc w:val="center"/>
        </w:trPr>
        <w:tc>
          <w:tcPr>
            <w:tcW w:w="1276" w:type="dxa"/>
            <w:vAlign w:val="center"/>
          </w:tcPr>
          <w:p w:rsidR="00E74028" w:rsidRDefault="00996494">
            <w:pPr>
              <w:pStyle w:val="1"/>
            </w:pPr>
            <w:r>
              <w:t>项目编码</w:t>
            </w:r>
          </w:p>
        </w:tc>
        <w:tc>
          <w:tcPr>
            <w:tcW w:w="2608" w:type="dxa"/>
            <w:gridSpan w:val="2"/>
            <w:vAlign w:val="center"/>
          </w:tcPr>
          <w:p w:rsidR="00E74028" w:rsidRDefault="00996494">
            <w:pPr>
              <w:pStyle w:val="2"/>
            </w:pPr>
            <w:r>
              <w:t>13080024P00001210001T</w:t>
            </w:r>
          </w:p>
        </w:tc>
        <w:tc>
          <w:tcPr>
            <w:tcW w:w="1587" w:type="dxa"/>
            <w:vAlign w:val="center"/>
          </w:tcPr>
          <w:p w:rsidR="00E74028" w:rsidRDefault="00996494">
            <w:pPr>
              <w:pStyle w:val="1"/>
            </w:pPr>
            <w:r>
              <w:t>项目名称</w:t>
            </w:r>
          </w:p>
        </w:tc>
        <w:tc>
          <w:tcPr>
            <w:tcW w:w="4423" w:type="dxa"/>
            <w:gridSpan w:val="3"/>
            <w:vAlign w:val="center"/>
          </w:tcPr>
          <w:p w:rsidR="00E74028" w:rsidRDefault="00996494">
            <w:pPr>
              <w:pStyle w:val="2"/>
            </w:pPr>
            <w:r>
              <w:t>高铁客运运营补贴</w:t>
            </w:r>
          </w:p>
        </w:tc>
      </w:tr>
      <w:tr w:rsidR="00E74028">
        <w:trPr>
          <w:trHeight w:val="369"/>
          <w:jc w:val="center"/>
        </w:trPr>
        <w:tc>
          <w:tcPr>
            <w:tcW w:w="1276" w:type="dxa"/>
            <w:vMerge w:val="restart"/>
            <w:vAlign w:val="center"/>
          </w:tcPr>
          <w:p w:rsidR="00E74028" w:rsidRDefault="00996494">
            <w:pPr>
              <w:pStyle w:val="1"/>
            </w:pPr>
            <w:r>
              <w:t>预算规模及资金用途</w:t>
            </w:r>
          </w:p>
        </w:tc>
        <w:tc>
          <w:tcPr>
            <w:tcW w:w="1276" w:type="dxa"/>
            <w:vAlign w:val="center"/>
          </w:tcPr>
          <w:p w:rsidR="00E74028" w:rsidRDefault="00996494">
            <w:pPr>
              <w:pStyle w:val="1"/>
            </w:pPr>
            <w:r>
              <w:t>预算数</w:t>
            </w:r>
          </w:p>
        </w:tc>
        <w:tc>
          <w:tcPr>
            <w:tcW w:w="1332" w:type="dxa"/>
            <w:vAlign w:val="center"/>
          </w:tcPr>
          <w:p w:rsidR="00E74028" w:rsidRDefault="00996494">
            <w:pPr>
              <w:pStyle w:val="2"/>
            </w:pPr>
            <w:r>
              <w:t>2000.00</w:t>
            </w:r>
          </w:p>
        </w:tc>
        <w:tc>
          <w:tcPr>
            <w:tcW w:w="1587" w:type="dxa"/>
            <w:vAlign w:val="center"/>
          </w:tcPr>
          <w:p w:rsidR="00E74028" w:rsidRDefault="00996494">
            <w:pPr>
              <w:pStyle w:val="1"/>
            </w:pPr>
            <w:r>
              <w:t>其中：财政    资金</w:t>
            </w:r>
          </w:p>
        </w:tc>
        <w:tc>
          <w:tcPr>
            <w:tcW w:w="1304" w:type="dxa"/>
            <w:vAlign w:val="center"/>
          </w:tcPr>
          <w:p w:rsidR="00E74028" w:rsidRDefault="00996494">
            <w:pPr>
              <w:pStyle w:val="2"/>
            </w:pPr>
            <w:r>
              <w:t>2000.00</w:t>
            </w:r>
          </w:p>
        </w:tc>
        <w:tc>
          <w:tcPr>
            <w:tcW w:w="1276" w:type="dxa"/>
            <w:vAlign w:val="center"/>
          </w:tcPr>
          <w:p w:rsidR="00E74028" w:rsidRDefault="00996494">
            <w:pPr>
              <w:pStyle w:val="1"/>
            </w:pPr>
            <w:r>
              <w:t>其他资金</w:t>
            </w:r>
          </w:p>
        </w:tc>
        <w:tc>
          <w:tcPr>
            <w:tcW w:w="1843" w:type="dxa"/>
            <w:vAlign w:val="center"/>
          </w:tcPr>
          <w:p w:rsidR="00E74028" w:rsidRDefault="00996494">
            <w:pPr>
              <w:pStyle w:val="2"/>
            </w:pPr>
            <w:r>
              <w:t xml:space="preserve"> </w:t>
            </w:r>
          </w:p>
        </w:tc>
      </w:tr>
      <w:tr w:rsidR="00E74028">
        <w:trPr>
          <w:trHeight w:val="369"/>
          <w:jc w:val="center"/>
        </w:trPr>
        <w:tc>
          <w:tcPr>
            <w:tcW w:w="1276" w:type="dxa"/>
            <w:vMerge/>
          </w:tcPr>
          <w:p w:rsidR="00E74028" w:rsidRDefault="00E74028"/>
        </w:tc>
        <w:tc>
          <w:tcPr>
            <w:tcW w:w="8618" w:type="dxa"/>
            <w:gridSpan w:val="6"/>
            <w:vAlign w:val="center"/>
          </w:tcPr>
          <w:p w:rsidR="00E74028" w:rsidRDefault="00996494">
            <w:pPr>
              <w:pStyle w:val="2"/>
            </w:pPr>
            <w:r>
              <w:t>支付中国铁路北京局集团有限公司2024年6月25日至2025年6月24日期间运营服务补贴</w:t>
            </w:r>
          </w:p>
        </w:tc>
      </w:tr>
      <w:tr w:rsidR="00E74028">
        <w:trPr>
          <w:trHeight w:val="369"/>
          <w:jc w:val="center"/>
        </w:trPr>
        <w:tc>
          <w:tcPr>
            <w:tcW w:w="1276" w:type="dxa"/>
            <w:vMerge w:val="restart"/>
            <w:vAlign w:val="center"/>
          </w:tcPr>
          <w:p w:rsidR="00E74028" w:rsidRDefault="00996494">
            <w:pPr>
              <w:pStyle w:val="1"/>
            </w:pPr>
            <w:r>
              <w:t>资金支出计划（%）</w:t>
            </w:r>
          </w:p>
        </w:tc>
        <w:tc>
          <w:tcPr>
            <w:tcW w:w="2608" w:type="dxa"/>
            <w:gridSpan w:val="2"/>
            <w:vAlign w:val="center"/>
          </w:tcPr>
          <w:p w:rsidR="00E74028" w:rsidRDefault="00996494">
            <w:pPr>
              <w:pStyle w:val="1"/>
            </w:pPr>
            <w:r>
              <w:t>3月底</w:t>
            </w:r>
          </w:p>
        </w:tc>
        <w:tc>
          <w:tcPr>
            <w:tcW w:w="1587" w:type="dxa"/>
            <w:vAlign w:val="center"/>
          </w:tcPr>
          <w:p w:rsidR="00E74028" w:rsidRDefault="00996494">
            <w:pPr>
              <w:pStyle w:val="1"/>
            </w:pPr>
            <w:r>
              <w:t>6月底</w:t>
            </w:r>
          </w:p>
        </w:tc>
        <w:tc>
          <w:tcPr>
            <w:tcW w:w="1304" w:type="dxa"/>
            <w:vAlign w:val="center"/>
          </w:tcPr>
          <w:p w:rsidR="00E74028" w:rsidRDefault="00996494">
            <w:pPr>
              <w:pStyle w:val="1"/>
            </w:pPr>
            <w:r>
              <w:t>10月底</w:t>
            </w:r>
          </w:p>
        </w:tc>
        <w:tc>
          <w:tcPr>
            <w:tcW w:w="3119" w:type="dxa"/>
            <w:gridSpan w:val="2"/>
            <w:vAlign w:val="center"/>
          </w:tcPr>
          <w:p w:rsidR="00E74028" w:rsidRDefault="00996494">
            <w:pPr>
              <w:pStyle w:val="1"/>
            </w:pPr>
            <w:r>
              <w:t>12月底</w:t>
            </w:r>
          </w:p>
        </w:tc>
      </w:tr>
      <w:tr w:rsidR="00E74028">
        <w:trPr>
          <w:trHeight w:val="369"/>
          <w:jc w:val="center"/>
        </w:trPr>
        <w:tc>
          <w:tcPr>
            <w:tcW w:w="1276" w:type="dxa"/>
            <w:vMerge/>
          </w:tcPr>
          <w:p w:rsidR="00E74028" w:rsidRDefault="00E74028"/>
        </w:tc>
        <w:tc>
          <w:tcPr>
            <w:tcW w:w="2608" w:type="dxa"/>
            <w:gridSpan w:val="2"/>
            <w:vAlign w:val="center"/>
          </w:tcPr>
          <w:p w:rsidR="00E74028" w:rsidRDefault="00996494">
            <w:pPr>
              <w:pStyle w:val="3"/>
            </w:pPr>
            <w:r>
              <w:t>100%</w:t>
            </w:r>
          </w:p>
        </w:tc>
        <w:tc>
          <w:tcPr>
            <w:tcW w:w="1587" w:type="dxa"/>
            <w:vAlign w:val="center"/>
          </w:tcPr>
          <w:p w:rsidR="00E74028" w:rsidRDefault="00996494">
            <w:pPr>
              <w:pStyle w:val="3"/>
            </w:pPr>
            <w:r>
              <w:t>100%</w:t>
            </w:r>
          </w:p>
        </w:tc>
        <w:tc>
          <w:tcPr>
            <w:tcW w:w="1304" w:type="dxa"/>
            <w:vAlign w:val="center"/>
          </w:tcPr>
          <w:p w:rsidR="00E74028" w:rsidRDefault="00996494">
            <w:pPr>
              <w:pStyle w:val="3"/>
            </w:pPr>
            <w:r>
              <w:t>100%</w:t>
            </w:r>
          </w:p>
        </w:tc>
        <w:tc>
          <w:tcPr>
            <w:tcW w:w="3119" w:type="dxa"/>
            <w:gridSpan w:val="2"/>
            <w:vAlign w:val="center"/>
          </w:tcPr>
          <w:p w:rsidR="00E74028" w:rsidRDefault="00996494">
            <w:pPr>
              <w:pStyle w:val="3"/>
            </w:pPr>
            <w:r>
              <w:t>100%</w:t>
            </w:r>
          </w:p>
        </w:tc>
      </w:tr>
      <w:tr w:rsidR="00E74028">
        <w:trPr>
          <w:trHeight w:val="369"/>
          <w:jc w:val="center"/>
        </w:trPr>
        <w:tc>
          <w:tcPr>
            <w:tcW w:w="1276" w:type="dxa"/>
            <w:vAlign w:val="center"/>
          </w:tcPr>
          <w:p w:rsidR="00E74028" w:rsidRDefault="00996494">
            <w:pPr>
              <w:pStyle w:val="1"/>
            </w:pPr>
            <w:r>
              <w:t>绩效目标</w:t>
            </w:r>
          </w:p>
        </w:tc>
        <w:tc>
          <w:tcPr>
            <w:tcW w:w="8618" w:type="dxa"/>
            <w:gridSpan w:val="6"/>
            <w:vAlign w:val="center"/>
          </w:tcPr>
          <w:p w:rsidR="00E74028" w:rsidRDefault="00996494">
            <w:pPr>
              <w:pStyle w:val="2"/>
            </w:pPr>
            <w:r>
              <w:t>1.2025年12月底前支付国铁北京局2000万元运营补贴资金，以支持其铁路设施维护、运输效率提升及乘客体验优化，从而促进铁路交通可持续发展</w:t>
            </w:r>
          </w:p>
        </w:tc>
      </w:tr>
    </w:tbl>
    <w:p w:rsidR="00E74028" w:rsidRDefault="0099649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74028">
        <w:trPr>
          <w:trHeight w:val="397"/>
          <w:tblHeader/>
          <w:jc w:val="center"/>
        </w:trPr>
        <w:tc>
          <w:tcPr>
            <w:tcW w:w="1276" w:type="dxa"/>
            <w:vAlign w:val="center"/>
          </w:tcPr>
          <w:p w:rsidR="00E74028" w:rsidRDefault="00996494">
            <w:pPr>
              <w:pStyle w:val="1"/>
            </w:pPr>
            <w:r>
              <w:t>一级指标</w:t>
            </w:r>
          </w:p>
        </w:tc>
        <w:tc>
          <w:tcPr>
            <w:tcW w:w="1276" w:type="dxa"/>
            <w:vAlign w:val="center"/>
          </w:tcPr>
          <w:p w:rsidR="00E74028" w:rsidRDefault="00996494">
            <w:pPr>
              <w:pStyle w:val="1"/>
            </w:pPr>
            <w:r>
              <w:t>二级指标</w:t>
            </w:r>
          </w:p>
        </w:tc>
        <w:tc>
          <w:tcPr>
            <w:tcW w:w="1332" w:type="dxa"/>
            <w:vAlign w:val="center"/>
          </w:tcPr>
          <w:p w:rsidR="00E74028" w:rsidRDefault="00996494">
            <w:pPr>
              <w:pStyle w:val="1"/>
            </w:pPr>
            <w:r>
              <w:t>三级指标</w:t>
            </w:r>
          </w:p>
        </w:tc>
        <w:tc>
          <w:tcPr>
            <w:tcW w:w="2891" w:type="dxa"/>
            <w:vAlign w:val="center"/>
          </w:tcPr>
          <w:p w:rsidR="00E74028" w:rsidRDefault="00996494">
            <w:pPr>
              <w:pStyle w:val="1"/>
            </w:pPr>
            <w:r>
              <w:t>绩效指标描述</w:t>
            </w:r>
          </w:p>
        </w:tc>
        <w:tc>
          <w:tcPr>
            <w:tcW w:w="1276" w:type="dxa"/>
            <w:vAlign w:val="center"/>
          </w:tcPr>
          <w:p w:rsidR="00E74028" w:rsidRDefault="00996494">
            <w:pPr>
              <w:pStyle w:val="1"/>
            </w:pPr>
            <w:r>
              <w:t>指标值</w:t>
            </w:r>
          </w:p>
        </w:tc>
        <w:tc>
          <w:tcPr>
            <w:tcW w:w="1843" w:type="dxa"/>
            <w:vAlign w:val="center"/>
          </w:tcPr>
          <w:p w:rsidR="00E74028" w:rsidRDefault="00996494">
            <w:pPr>
              <w:pStyle w:val="1"/>
            </w:pPr>
            <w:r>
              <w:t>指标值确定依据</w:t>
            </w:r>
          </w:p>
        </w:tc>
      </w:tr>
      <w:tr w:rsidR="00E74028">
        <w:trPr>
          <w:trHeight w:val="369"/>
          <w:jc w:val="center"/>
        </w:trPr>
        <w:tc>
          <w:tcPr>
            <w:tcW w:w="1276" w:type="dxa"/>
            <w:vMerge w:val="restart"/>
            <w:vAlign w:val="center"/>
          </w:tcPr>
          <w:p w:rsidR="00E74028" w:rsidRDefault="00996494">
            <w:pPr>
              <w:pStyle w:val="3"/>
            </w:pPr>
            <w:r>
              <w:t>产出指标</w:t>
            </w:r>
          </w:p>
        </w:tc>
        <w:tc>
          <w:tcPr>
            <w:tcW w:w="1276" w:type="dxa"/>
            <w:vAlign w:val="center"/>
          </w:tcPr>
          <w:p w:rsidR="00E74028" w:rsidRDefault="00996494">
            <w:pPr>
              <w:pStyle w:val="2"/>
            </w:pPr>
            <w:r>
              <w:t>数量指标</w:t>
            </w:r>
          </w:p>
        </w:tc>
        <w:tc>
          <w:tcPr>
            <w:tcW w:w="1332" w:type="dxa"/>
            <w:vAlign w:val="center"/>
          </w:tcPr>
          <w:p w:rsidR="00E74028" w:rsidRDefault="00996494">
            <w:pPr>
              <w:pStyle w:val="2"/>
            </w:pPr>
            <w:r>
              <w:t>补贴（补助）的企事业单位个数</w:t>
            </w:r>
          </w:p>
        </w:tc>
        <w:tc>
          <w:tcPr>
            <w:tcW w:w="2891" w:type="dxa"/>
            <w:vAlign w:val="center"/>
          </w:tcPr>
          <w:p w:rsidR="00E74028" w:rsidRDefault="00996494">
            <w:pPr>
              <w:pStyle w:val="2"/>
            </w:pPr>
            <w:r>
              <w:t>符合补贴补助政策给予补贴的各类企事业单位个数</w:t>
            </w:r>
          </w:p>
        </w:tc>
        <w:tc>
          <w:tcPr>
            <w:tcW w:w="1276" w:type="dxa"/>
            <w:vAlign w:val="center"/>
          </w:tcPr>
          <w:p w:rsidR="00E74028" w:rsidRDefault="00996494">
            <w:pPr>
              <w:pStyle w:val="2"/>
            </w:pPr>
            <w:r>
              <w:t>1个</w:t>
            </w:r>
          </w:p>
        </w:tc>
        <w:tc>
          <w:tcPr>
            <w:tcW w:w="1843" w:type="dxa"/>
            <w:vAlign w:val="center"/>
          </w:tcPr>
          <w:p w:rsidR="00E74028" w:rsidRDefault="00996494">
            <w:pPr>
              <w:pStyle w:val="2"/>
            </w:pPr>
            <w:r>
              <w:t>《市域铁路合作协议》</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质量指标</w:t>
            </w:r>
          </w:p>
        </w:tc>
        <w:tc>
          <w:tcPr>
            <w:tcW w:w="1332" w:type="dxa"/>
            <w:vAlign w:val="center"/>
          </w:tcPr>
          <w:p w:rsidR="00E74028" w:rsidRDefault="00996494">
            <w:pPr>
              <w:pStyle w:val="2"/>
            </w:pPr>
            <w:r>
              <w:t>补贴补助合规率</w:t>
            </w:r>
          </w:p>
        </w:tc>
        <w:tc>
          <w:tcPr>
            <w:tcW w:w="2891" w:type="dxa"/>
            <w:vAlign w:val="center"/>
          </w:tcPr>
          <w:p w:rsidR="00E74028" w:rsidRDefault="00996494">
            <w:pPr>
              <w:pStyle w:val="2"/>
            </w:pPr>
            <w:r>
              <w:t>补贴补助合规率</w:t>
            </w:r>
          </w:p>
        </w:tc>
        <w:tc>
          <w:tcPr>
            <w:tcW w:w="1276" w:type="dxa"/>
            <w:vAlign w:val="center"/>
          </w:tcPr>
          <w:p w:rsidR="00E74028" w:rsidRDefault="00996494">
            <w:pPr>
              <w:pStyle w:val="2"/>
            </w:pPr>
            <w:r>
              <w:t>100%</w:t>
            </w:r>
          </w:p>
        </w:tc>
        <w:tc>
          <w:tcPr>
            <w:tcW w:w="1843" w:type="dxa"/>
            <w:vAlign w:val="center"/>
          </w:tcPr>
          <w:p w:rsidR="00E74028" w:rsidRDefault="00996494">
            <w:pPr>
              <w:pStyle w:val="2"/>
            </w:pPr>
            <w:r>
              <w:t>《市域铁路合作协议》</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时效指标</w:t>
            </w:r>
          </w:p>
        </w:tc>
        <w:tc>
          <w:tcPr>
            <w:tcW w:w="1332" w:type="dxa"/>
            <w:vAlign w:val="center"/>
          </w:tcPr>
          <w:p w:rsidR="00E74028" w:rsidRDefault="00996494">
            <w:pPr>
              <w:pStyle w:val="2"/>
            </w:pPr>
            <w:r>
              <w:t>补贴发放及时性</w:t>
            </w:r>
          </w:p>
        </w:tc>
        <w:tc>
          <w:tcPr>
            <w:tcW w:w="2891" w:type="dxa"/>
            <w:vAlign w:val="center"/>
          </w:tcPr>
          <w:p w:rsidR="00E74028" w:rsidRDefault="00996494">
            <w:pPr>
              <w:pStyle w:val="2"/>
            </w:pPr>
            <w:r>
              <w:t>按协议约定在规定时间内及时完成发放</w:t>
            </w:r>
          </w:p>
        </w:tc>
        <w:tc>
          <w:tcPr>
            <w:tcW w:w="1276" w:type="dxa"/>
            <w:vAlign w:val="center"/>
          </w:tcPr>
          <w:p w:rsidR="00E74028" w:rsidRDefault="00996494">
            <w:pPr>
              <w:pStyle w:val="2"/>
            </w:pPr>
            <w:r>
              <w:t>2025年12月底前完成</w:t>
            </w:r>
          </w:p>
        </w:tc>
        <w:tc>
          <w:tcPr>
            <w:tcW w:w="1843" w:type="dxa"/>
            <w:vAlign w:val="center"/>
          </w:tcPr>
          <w:p w:rsidR="00E74028" w:rsidRDefault="00996494">
            <w:pPr>
              <w:pStyle w:val="2"/>
            </w:pPr>
            <w:r>
              <w:t>《市域铁路合作协议》</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成本指标</w:t>
            </w:r>
          </w:p>
        </w:tc>
        <w:tc>
          <w:tcPr>
            <w:tcW w:w="1332" w:type="dxa"/>
            <w:vAlign w:val="center"/>
          </w:tcPr>
          <w:p w:rsidR="00E74028" w:rsidRDefault="00996494">
            <w:pPr>
              <w:pStyle w:val="2"/>
            </w:pPr>
            <w:r>
              <w:t>项目总成本</w:t>
            </w:r>
          </w:p>
        </w:tc>
        <w:tc>
          <w:tcPr>
            <w:tcW w:w="2891" w:type="dxa"/>
            <w:vAlign w:val="center"/>
          </w:tcPr>
          <w:p w:rsidR="00E74028" w:rsidRDefault="00996494">
            <w:pPr>
              <w:pStyle w:val="2"/>
            </w:pPr>
            <w:r>
              <w:t>反映对企业的补助标准的费用情况</w:t>
            </w:r>
          </w:p>
        </w:tc>
        <w:tc>
          <w:tcPr>
            <w:tcW w:w="1276" w:type="dxa"/>
            <w:vAlign w:val="center"/>
          </w:tcPr>
          <w:p w:rsidR="00E74028" w:rsidRDefault="00996494">
            <w:pPr>
              <w:pStyle w:val="2"/>
            </w:pPr>
            <w:r>
              <w:t>2000万元</w:t>
            </w:r>
          </w:p>
        </w:tc>
        <w:tc>
          <w:tcPr>
            <w:tcW w:w="1843" w:type="dxa"/>
            <w:vAlign w:val="center"/>
          </w:tcPr>
          <w:p w:rsidR="00E74028" w:rsidRDefault="00996494">
            <w:pPr>
              <w:pStyle w:val="2"/>
            </w:pPr>
            <w:r>
              <w:t>《市域铁路合作协议》</w:t>
            </w:r>
          </w:p>
        </w:tc>
      </w:tr>
      <w:tr w:rsidR="00E74028">
        <w:trPr>
          <w:trHeight w:val="369"/>
          <w:jc w:val="center"/>
        </w:trPr>
        <w:tc>
          <w:tcPr>
            <w:tcW w:w="1276" w:type="dxa"/>
            <w:vAlign w:val="center"/>
          </w:tcPr>
          <w:p w:rsidR="00E74028" w:rsidRDefault="00996494">
            <w:pPr>
              <w:pStyle w:val="3"/>
            </w:pPr>
            <w:r>
              <w:t>效益指标</w:t>
            </w:r>
          </w:p>
        </w:tc>
        <w:tc>
          <w:tcPr>
            <w:tcW w:w="1276" w:type="dxa"/>
            <w:vAlign w:val="center"/>
          </w:tcPr>
          <w:p w:rsidR="00E74028" w:rsidRDefault="00996494">
            <w:pPr>
              <w:pStyle w:val="2"/>
            </w:pPr>
            <w:r>
              <w:t>经济效益指标</w:t>
            </w:r>
          </w:p>
        </w:tc>
        <w:tc>
          <w:tcPr>
            <w:tcW w:w="1332" w:type="dxa"/>
            <w:vAlign w:val="center"/>
          </w:tcPr>
          <w:p w:rsidR="00E74028" w:rsidRDefault="00996494">
            <w:pPr>
              <w:pStyle w:val="2"/>
            </w:pPr>
            <w:r>
              <w:t>高铁客运量增长率</w:t>
            </w:r>
          </w:p>
        </w:tc>
        <w:tc>
          <w:tcPr>
            <w:tcW w:w="2891" w:type="dxa"/>
            <w:vAlign w:val="center"/>
          </w:tcPr>
          <w:p w:rsidR="00E74028" w:rsidRDefault="00996494">
            <w:pPr>
              <w:pStyle w:val="2"/>
            </w:pPr>
            <w:r>
              <w:t>补贴发放后，高铁客运量的增长率</w:t>
            </w:r>
          </w:p>
        </w:tc>
        <w:tc>
          <w:tcPr>
            <w:tcW w:w="1276" w:type="dxa"/>
            <w:vAlign w:val="center"/>
          </w:tcPr>
          <w:p w:rsidR="00E74028" w:rsidRDefault="00996494">
            <w:pPr>
              <w:pStyle w:val="2"/>
            </w:pPr>
            <w:r>
              <w:t>≥40%</w:t>
            </w:r>
          </w:p>
        </w:tc>
        <w:tc>
          <w:tcPr>
            <w:tcW w:w="1843" w:type="dxa"/>
            <w:vAlign w:val="center"/>
          </w:tcPr>
          <w:p w:rsidR="00E74028" w:rsidRDefault="00996494">
            <w:pPr>
              <w:pStyle w:val="2"/>
            </w:pPr>
            <w:r>
              <w:t>历史数据</w:t>
            </w:r>
          </w:p>
        </w:tc>
      </w:tr>
      <w:tr w:rsidR="00E74028">
        <w:trPr>
          <w:trHeight w:val="369"/>
          <w:jc w:val="center"/>
        </w:trPr>
        <w:tc>
          <w:tcPr>
            <w:tcW w:w="1276" w:type="dxa"/>
            <w:vAlign w:val="center"/>
          </w:tcPr>
          <w:p w:rsidR="00E74028" w:rsidRDefault="00996494">
            <w:pPr>
              <w:pStyle w:val="3"/>
            </w:pPr>
            <w:r>
              <w:t>满意度指标</w:t>
            </w:r>
          </w:p>
        </w:tc>
        <w:tc>
          <w:tcPr>
            <w:tcW w:w="1276" w:type="dxa"/>
            <w:vAlign w:val="center"/>
          </w:tcPr>
          <w:p w:rsidR="00E74028" w:rsidRDefault="00996494">
            <w:pPr>
              <w:pStyle w:val="2"/>
            </w:pPr>
            <w:r>
              <w:t>服务对象满意度指标</w:t>
            </w:r>
          </w:p>
        </w:tc>
        <w:tc>
          <w:tcPr>
            <w:tcW w:w="1332" w:type="dxa"/>
            <w:vAlign w:val="center"/>
          </w:tcPr>
          <w:p w:rsidR="00E74028" w:rsidRDefault="00996494">
            <w:pPr>
              <w:pStyle w:val="2"/>
            </w:pPr>
            <w:r>
              <w:t>服务对象满意度指标</w:t>
            </w:r>
          </w:p>
        </w:tc>
        <w:tc>
          <w:tcPr>
            <w:tcW w:w="2891" w:type="dxa"/>
            <w:vAlign w:val="center"/>
          </w:tcPr>
          <w:p w:rsidR="00E74028" w:rsidRDefault="00996494">
            <w:pPr>
              <w:pStyle w:val="2"/>
            </w:pPr>
            <w:r>
              <w:t>国铁北京局的满意度</w:t>
            </w:r>
          </w:p>
        </w:tc>
        <w:tc>
          <w:tcPr>
            <w:tcW w:w="1276" w:type="dxa"/>
            <w:vAlign w:val="center"/>
          </w:tcPr>
          <w:p w:rsidR="00E74028" w:rsidRDefault="00996494">
            <w:pPr>
              <w:pStyle w:val="2"/>
            </w:pPr>
            <w:r>
              <w:t>≥90%</w:t>
            </w:r>
          </w:p>
        </w:tc>
        <w:tc>
          <w:tcPr>
            <w:tcW w:w="1843" w:type="dxa"/>
            <w:vAlign w:val="center"/>
          </w:tcPr>
          <w:p w:rsidR="00E74028" w:rsidRDefault="00996494">
            <w:pPr>
              <w:pStyle w:val="2"/>
            </w:pPr>
            <w:r>
              <w:t>通过问卷调查方式收集国铁北京局的意见</w:t>
            </w:r>
          </w:p>
        </w:tc>
      </w:tr>
    </w:tbl>
    <w:p w:rsidR="00E74028" w:rsidRDefault="00E74028">
      <w:pPr>
        <w:sectPr w:rsidR="00E74028">
          <w:pgSz w:w="11900" w:h="16840"/>
          <w:pgMar w:top="1984" w:right="1304" w:bottom="1134" w:left="1304" w:header="720" w:footer="720" w:gutter="0"/>
          <w:cols w:space="720"/>
        </w:sectPr>
      </w:pPr>
    </w:p>
    <w:p w:rsidR="00E74028" w:rsidRDefault="00996494">
      <w:pPr>
        <w:jc w:val="center"/>
      </w:pPr>
      <w:r>
        <w:rPr>
          <w:rFonts w:ascii="方正仿宋_GBK" w:eastAsia="方正仿宋_GBK" w:hAnsi="方正仿宋_GBK" w:cs="方正仿宋_GBK"/>
          <w:color w:val="000000"/>
          <w:sz w:val="28"/>
        </w:rPr>
        <w:lastRenderedPageBreak/>
        <w:t xml:space="preserve"> </w:t>
      </w:r>
    </w:p>
    <w:p w:rsidR="00E74028" w:rsidRDefault="00996494">
      <w:pPr>
        <w:ind w:firstLine="560"/>
        <w:outlineLvl w:val="3"/>
      </w:pPr>
      <w:bookmarkStart w:id="7" w:name="_Toc_4_4_0000000008"/>
      <w:r>
        <w:rPr>
          <w:rFonts w:ascii="方正仿宋_GBK" w:eastAsia="方正仿宋_GBK" w:hAnsi="方正仿宋_GBK" w:cs="方正仿宋_GBK"/>
          <w:color w:val="000000"/>
          <w:sz w:val="28"/>
        </w:rPr>
        <w:t>5.高铁客运运营补贴项目绩效目标表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E7402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74028" w:rsidRDefault="00996494">
            <w:pPr>
              <w:pStyle w:val="5"/>
            </w:pPr>
            <w:r>
              <w:t>540001承德市地方铁路建设管理局本级</w:t>
            </w:r>
          </w:p>
        </w:tc>
        <w:tc>
          <w:tcPr>
            <w:tcW w:w="1843" w:type="dxa"/>
            <w:tcBorders>
              <w:top w:val="single" w:sz="6" w:space="0" w:color="FFFFFF"/>
              <w:left w:val="single" w:sz="6" w:space="0" w:color="FFFFFF"/>
              <w:right w:val="single" w:sz="6" w:space="0" w:color="FFFFFF"/>
            </w:tcBorders>
            <w:vAlign w:val="center"/>
          </w:tcPr>
          <w:p w:rsidR="00E74028" w:rsidRDefault="00996494">
            <w:pPr>
              <w:pStyle w:val="4"/>
            </w:pPr>
            <w:r>
              <w:t>单位：万元</w:t>
            </w:r>
          </w:p>
        </w:tc>
      </w:tr>
      <w:tr w:rsidR="00E74028">
        <w:trPr>
          <w:trHeight w:val="369"/>
          <w:jc w:val="center"/>
        </w:trPr>
        <w:tc>
          <w:tcPr>
            <w:tcW w:w="1276" w:type="dxa"/>
            <w:vAlign w:val="center"/>
          </w:tcPr>
          <w:p w:rsidR="00E74028" w:rsidRDefault="00996494">
            <w:pPr>
              <w:pStyle w:val="1"/>
            </w:pPr>
            <w:r>
              <w:t>项目编码</w:t>
            </w:r>
          </w:p>
        </w:tc>
        <w:tc>
          <w:tcPr>
            <w:tcW w:w="2608" w:type="dxa"/>
            <w:gridSpan w:val="2"/>
            <w:vAlign w:val="center"/>
          </w:tcPr>
          <w:p w:rsidR="00E74028" w:rsidRDefault="00996494">
            <w:pPr>
              <w:pStyle w:val="2"/>
            </w:pPr>
            <w:r>
              <w:t>13080025P00007710008A</w:t>
            </w:r>
          </w:p>
        </w:tc>
        <w:tc>
          <w:tcPr>
            <w:tcW w:w="1587" w:type="dxa"/>
            <w:vAlign w:val="center"/>
          </w:tcPr>
          <w:p w:rsidR="00E74028" w:rsidRDefault="00996494">
            <w:pPr>
              <w:pStyle w:val="1"/>
            </w:pPr>
            <w:r>
              <w:t>项目名称</w:t>
            </w:r>
          </w:p>
        </w:tc>
        <w:tc>
          <w:tcPr>
            <w:tcW w:w="4423" w:type="dxa"/>
            <w:gridSpan w:val="3"/>
            <w:vAlign w:val="center"/>
          </w:tcPr>
          <w:p w:rsidR="00E74028" w:rsidRDefault="00996494">
            <w:pPr>
              <w:pStyle w:val="2"/>
            </w:pPr>
            <w:r>
              <w:t>高铁客运运营补贴项目</w:t>
            </w:r>
          </w:p>
        </w:tc>
      </w:tr>
      <w:tr w:rsidR="00E74028">
        <w:trPr>
          <w:trHeight w:val="369"/>
          <w:jc w:val="center"/>
        </w:trPr>
        <w:tc>
          <w:tcPr>
            <w:tcW w:w="1276" w:type="dxa"/>
            <w:vMerge w:val="restart"/>
            <w:vAlign w:val="center"/>
          </w:tcPr>
          <w:p w:rsidR="00E74028" w:rsidRDefault="00996494">
            <w:pPr>
              <w:pStyle w:val="1"/>
            </w:pPr>
            <w:r>
              <w:t>预算规模及资金用途</w:t>
            </w:r>
          </w:p>
        </w:tc>
        <w:tc>
          <w:tcPr>
            <w:tcW w:w="1276" w:type="dxa"/>
            <w:vAlign w:val="center"/>
          </w:tcPr>
          <w:p w:rsidR="00E74028" w:rsidRDefault="00996494">
            <w:pPr>
              <w:pStyle w:val="1"/>
            </w:pPr>
            <w:r>
              <w:t>预算数</w:t>
            </w:r>
          </w:p>
        </w:tc>
        <w:tc>
          <w:tcPr>
            <w:tcW w:w="1332" w:type="dxa"/>
            <w:vAlign w:val="center"/>
          </w:tcPr>
          <w:p w:rsidR="00E74028" w:rsidRDefault="00996494">
            <w:pPr>
              <w:pStyle w:val="2"/>
            </w:pPr>
            <w:r>
              <w:t>2000.00</w:t>
            </w:r>
          </w:p>
        </w:tc>
        <w:tc>
          <w:tcPr>
            <w:tcW w:w="1587" w:type="dxa"/>
            <w:vAlign w:val="center"/>
          </w:tcPr>
          <w:p w:rsidR="00E74028" w:rsidRDefault="00996494">
            <w:pPr>
              <w:pStyle w:val="1"/>
            </w:pPr>
            <w:r>
              <w:t>其中：财政    资金</w:t>
            </w:r>
          </w:p>
        </w:tc>
        <w:tc>
          <w:tcPr>
            <w:tcW w:w="1304" w:type="dxa"/>
            <w:vAlign w:val="center"/>
          </w:tcPr>
          <w:p w:rsidR="00E74028" w:rsidRDefault="00996494">
            <w:pPr>
              <w:pStyle w:val="2"/>
            </w:pPr>
            <w:r>
              <w:t>2000.00</w:t>
            </w:r>
          </w:p>
        </w:tc>
        <w:tc>
          <w:tcPr>
            <w:tcW w:w="1276" w:type="dxa"/>
            <w:vAlign w:val="center"/>
          </w:tcPr>
          <w:p w:rsidR="00E74028" w:rsidRDefault="00996494">
            <w:pPr>
              <w:pStyle w:val="1"/>
            </w:pPr>
            <w:r>
              <w:t>其他资金</w:t>
            </w:r>
          </w:p>
        </w:tc>
        <w:tc>
          <w:tcPr>
            <w:tcW w:w="1843" w:type="dxa"/>
            <w:vAlign w:val="center"/>
          </w:tcPr>
          <w:p w:rsidR="00E74028" w:rsidRDefault="00996494">
            <w:pPr>
              <w:pStyle w:val="2"/>
            </w:pPr>
            <w:r>
              <w:t xml:space="preserve"> </w:t>
            </w:r>
          </w:p>
        </w:tc>
      </w:tr>
      <w:tr w:rsidR="00E74028">
        <w:trPr>
          <w:trHeight w:val="369"/>
          <w:jc w:val="center"/>
        </w:trPr>
        <w:tc>
          <w:tcPr>
            <w:tcW w:w="1276" w:type="dxa"/>
            <w:vMerge/>
          </w:tcPr>
          <w:p w:rsidR="00E74028" w:rsidRDefault="00E74028"/>
        </w:tc>
        <w:tc>
          <w:tcPr>
            <w:tcW w:w="8618" w:type="dxa"/>
            <w:gridSpan w:val="6"/>
            <w:vAlign w:val="center"/>
          </w:tcPr>
          <w:p w:rsidR="00E74028" w:rsidRDefault="00996494">
            <w:pPr>
              <w:pStyle w:val="2"/>
            </w:pPr>
            <w:r>
              <w:t>根据《市域铁路合作协议》，确保2025年6月底前支付国铁北京局2000万元运营补贴资金，以支持其铁路设施维护、运输效率提升及乘客体验优化，从而促进铁路交通可持续发展。</w:t>
            </w:r>
          </w:p>
        </w:tc>
      </w:tr>
      <w:tr w:rsidR="00E74028">
        <w:trPr>
          <w:trHeight w:val="369"/>
          <w:jc w:val="center"/>
        </w:trPr>
        <w:tc>
          <w:tcPr>
            <w:tcW w:w="1276" w:type="dxa"/>
            <w:vMerge w:val="restart"/>
            <w:vAlign w:val="center"/>
          </w:tcPr>
          <w:p w:rsidR="00E74028" w:rsidRDefault="00996494">
            <w:pPr>
              <w:pStyle w:val="1"/>
            </w:pPr>
            <w:r>
              <w:t>资金支出计划（%）</w:t>
            </w:r>
          </w:p>
        </w:tc>
        <w:tc>
          <w:tcPr>
            <w:tcW w:w="2608" w:type="dxa"/>
            <w:gridSpan w:val="2"/>
            <w:vAlign w:val="center"/>
          </w:tcPr>
          <w:p w:rsidR="00E74028" w:rsidRDefault="00996494">
            <w:pPr>
              <w:pStyle w:val="1"/>
            </w:pPr>
            <w:r>
              <w:t>3月底</w:t>
            </w:r>
          </w:p>
        </w:tc>
        <w:tc>
          <w:tcPr>
            <w:tcW w:w="1587" w:type="dxa"/>
            <w:vAlign w:val="center"/>
          </w:tcPr>
          <w:p w:rsidR="00E74028" w:rsidRDefault="00996494">
            <w:pPr>
              <w:pStyle w:val="1"/>
            </w:pPr>
            <w:r>
              <w:t>6月底</w:t>
            </w:r>
          </w:p>
        </w:tc>
        <w:tc>
          <w:tcPr>
            <w:tcW w:w="1304" w:type="dxa"/>
            <w:vAlign w:val="center"/>
          </w:tcPr>
          <w:p w:rsidR="00E74028" w:rsidRDefault="00996494">
            <w:pPr>
              <w:pStyle w:val="1"/>
            </w:pPr>
            <w:r>
              <w:t>10月底</w:t>
            </w:r>
          </w:p>
        </w:tc>
        <w:tc>
          <w:tcPr>
            <w:tcW w:w="3119" w:type="dxa"/>
            <w:gridSpan w:val="2"/>
            <w:vAlign w:val="center"/>
          </w:tcPr>
          <w:p w:rsidR="00E74028" w:rsidRDefault="00996494">
            <w:pPr>
              <w:pStyle w:val="1"/>
            </w:pPr>
            <w:r>
              <w:t>12月底</w:t>
            </w:r>
          </w:p>
        </w:tc>
      </w:tr>
      <w:tr w:rsidR="00E74028">
        <w:trPr>
          <w:trHeight w:val="369"/>
          <w:jc w:val="center"/>
        </w:trPr>
        <w:tc>
          <w:tcPr>
            <w:tcW w:w="1276" w:type="dxa"/>
            <w:vMerge/>
          </w:tcPr>
          <w:p w:rsidR="00E74028" w:rsidRDefault="00E74028"/>
        </w:tc>
        <w:tc>
          <w:tcPr>
            <w:tcW w:w="2608" w:type="dxa"/>
            <w:gridSpan w:val="2"/>
            <w:vAlign w:val="center"/>
          </w:tcPr>
          <w:p w:rsidR="00E74028" w:rsidRDefault="00996494">
            <w:pPr>
              <w:pStyle w:val="3"/>
            </w:pPr>
            <w:r>
              <w:t xml:space="preserve"> </w:t>
            </w:r>
          </w:p>
        </w:tc>
        <w:tc>
          <w:tcPr>
            <w:tcW w:w="1587" w:type="dxa"/>
            <w:vAlign w:val="center"/>
          </w:tcPr>
          <w:p w:rsidR="00E74028" w:rsidRDefault="00996494">
            <w:pPr>
              <w:pStyle w:val="3"/>
            </w:pPr>
            <w:r>
              <w:t>100%</w:t>
            </w:r>
          </w:p>
        </w:tc>
        <w:tc>
          <w:tcPr>
            <w:tcW w:w="1304" w:type="dxa"/>
            <w:vAlign w:val="center"/>
          </w:tcPr>
          <w:p w:rsidR="00E74028" w:rsidRDefault="00996494">
            <w:pPr>
              <w:pStyle w:val="3"/>
            </w:pPr>
            <w:r>
              <w:t>100%</w:t>
            </w:r>
          </w:p>
        </w:tc>
        <w:tc>
          <w:tcPr>
            <w:tcW w:w="3119" w:type="dxa"/>
            <w:gridSpan w:val="2"/>
            <w:vAlign w:val="center"/>
          </w:tcPr>
          <w:p w:rsidR="00E74028" w:rsidRDefault="00996494">
            <w:pPr>
              <w:pStyle w:val="3"/>
            </w:pPr>
            <w:r>
              <w:t>100%</w:t>
            </w:r>
          </w:p>
        </w:tc>
      </w:tr>
      <w:tr w:rsidR="00E74028">
        <w:trPr>
          <w:trHeight w:val="369"/>
          <w:jc w:val="center"/>
        </w:trPr>
        <w:tc>
          <w:tcPr>
            <w:tcW w:w="1276" w:type="dxa"/>
            <w:vAlign w:val="center"/>
          </w:tcPr>
          <w:p w:rsidR="00E74028" w:rsidRDefault="00996494">
            <w:pPr>
              <w:pStyle w:val="1"/>
            </w:pPr>
            <w:r>
              <w:t>绩效目标</w:t>
            </w:r>
          </w:p>
        </w:tc>
        <w:tc>
          <w:tcPr>
            <w:tcW w:w="8618" w:type="dxa"/>
            <w:gridSpan w:val="6"/>
            <w:vAlign w:val="center"/>
          </w:tcPr>
          <w:p w:rsidR="00E74028" w:rsidRDefault="00996494">
            <w:pPr>
              <w:pStyle w:val="2"/>
            </w:pPr>
            <w:r>
              <w:t>1.根据《市域铁路合作协议》，确保2025年6月底前支付国铁北京局2000万元运营补贴资金，以支持其铁路设施维护、运输效率提升及乘客体验优化，从而促进铁路交通可持续发展。</w:t>
            </w:r>
          </w:p>
        </w:tc>
      </w:tr>
    </w:tbl>
    <w:p w:rsidR="00E74028" w:rsidRDefault="00996494">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E74028">
        <w:trPr>
          <w:trHeight w:val="397"/>
          <w:tblHeader/>
          <w:jc w:val="center"/>
        </w:trPr>
        <w:tc>
          <w:tcPr>
            <w:tcW w:w="1276" w:type="dxa"/>
            <w:vAlign w:val="center"/>
          </w:tcPr>
          <w:p w:rsidR="00E74028" w:rsidRDefault="00996494">
            <w:pPr>
              <w:pStyle w:val="1"/>
            </w:pPr>
            <w:r>
              <w:t>一级指标</w:t>
            </w:r>
          </w:p>
        </w:tc>
        <w:tc>
          <w:tcPr>
            <w:tcW w:w="1276" w:type="dxa"/>
            <w:vAlign w:val="center"/>
          </w:tcPr>
          <w:p w:rsidR="00E74028" w:rsidRDefault="00996494">
            <w:pPr>
              <w:pStyle w:val="1"/>
            </w:pPr>
            <w:r>
              <w:t>二级指标</w:t>
            </w:r>
          </w:p>
        </w:tc>
        <w:tc>
          <w:tcPr>
            <w:tcW w:w="1332" w:type="dxa"/>
            <w:vAlign w:val="center"/>
          </w:tcPr>
          <w:p w:rsidR="00E74028" w:rsidRDefault="00996494">
            <w:pPr>
              <w:pStyle w:val="1"/>
            </w:pPr>
            <w:r>
              <w:t>三级指标</w:t>
            </w:r>
          </w:p>
        </w:tc>
        <w:tc>
          <w:tcPr>
            <w:tcW w:w="2891" w:type="dxa"/>
            <w:vAlign w:val="center"/>
          </w:tcPr>
          <w:p w:rsidR="00E74028" w:rsidRDefault="00996494">
            <w:pPr>
              <w:pStyle w:val="1"/>
            </w:pPr>
            <w:r>
              <w:t>绩效指标描述</w:t>
            </w:r>
          </w:p>
        </w:tc>
        <w:tc>
          <w:tcPr>
            <w:tcW w:w="1276" w:type="dxa"/>
            <w:vAlign w:val="center"/>
          </w:tcPr>
          <w:p w:rsidR="00E74028" w:rsidRDefault="00996494">
            <w:pPr>
              <w:pStyle w:val="1"/>
            </w:pPr>
            <w:r>
              <w:t>指标值</w:t>
            </w:r>
          </w:p>
        </w:tc>
        <w:tc>
          <w:tcPr>
            <w:tcW w:w="1843" w:type="dxa"/>
            <w:vAlign w:val="center"/>
          </w:tcPr>
          <w:p w:rsidR="00E74028" w:rsidRDefault="00996494">
            <w:pPr>
              <w:pStyle w:val="1"/>
            </w:pPr>
            <w:r>
              <w:t>指标值确定依据</w:t>
            </w:r>
          </w:p>
        </w:tc>
      </w:tr>
      <w:tr w:rsidR="00E74028">
        <w:trPr>
          <w:trHeight w:val="369"/>
          <w:jc w:val="center"/>
        </w:trPr>
        <w:tc>
          <w:tcPr>
            <w:tcW w:w="1276" w:type="dxa"/>
            <w:vMerge w:val="restart"/>
            <w:vAlign w:val="center"/>
          </w:tcPr>
          <w:p w:rsidR="00E74028" w:rsidRDefault="00996494">
            <w:pPr>
              <w:pStyle w:val="3"/>
            </w:pPr>
            <w:r>
              <w:t>产出指标</w:t>
            </w:r>
          </w:p>
        </w:tc>
        <w:tc>
          <w:tcPr>
            <w:tcW w:w="1276" w:type="dxa"/>
            <w:vAlign w:val="center"/>
          </w:tcPr>
          <w:p w:rsidR="00E74028" w:rsidRDefault="00996494">
            <w:pPr>
              <w:pStyle w:val="2"/>
            </w:pPr>
            <w:r>
              <w:t>数量指标</w:t>
            </w:r>
          </w:p>
        </w:tc>
        <w:tc>
          <w:tcPr>
            <w:tcW w:w="1332" w:type="dxa"/>
            <w:vAlign w:val="center"/>
          </w:tcPr>
          <w:p w:rsidR="00E74028" w:rsidRDefault="00996494">
            <w:pPr>
              <w:pStyle w:val="2"/>
            </w:pPr>
            <w:r>
              <w:t>补贴（补助）的企事业单位个数</w:t>
            </w:r>
          </w:p>
        </w:tc>
        <w:tc>
          <w:tcPr>
            <w:tcW w:w="2891" w:type="dxa"/>
            <w:vAlign w:val="center"/>
          </w:tcPr>
          <w:p w:rsidR="00E74028" w:rsidRDefault="00996494">
            <w:pPr>
              <w:pStyle w:val="2"/>
            </w:pPr>
            <w:r>
              <w:t>符合补贴补助政策给予补贴的各类企事业单位个数</w:t>
            </w:r>
          </w:p>
        </w:tc>
        <w:tc>
          <w:tcPr>
            <w:tcW w:w="1276" w:type="dxa"/>
            <w:vAlign w:val="center"/>
          </w:tcPr>
          <w:p w:rsidR="00E74028" w:rsidRDefault="00996494">
            <w:pPr>
              <w:pStyle w:val="2"/>
            </w:pPr>
            <w:r>
              <w:t>1个</w:t>
            </w:r>
          </w:p>
        </w:tc>
        <w:tc>
          <w:tcPr>
            <w:tcW w:w="1843" w:type="dxa"/>
            <w:vAlign w:val="center"/>
          </w:tcPr>
          <w:p w:rsidR="00E74028" w:rsidRDefault="00996494">
            <w:pPr>
              <w:pStyle w:val="2"/>
            </w:pPr>
            <w:r>
              <w:t>《市域铁路合作协议》</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质量指标</w:t>
            </w:r>
          </w:p>
        </w:tc>
        <w:tc>
          <w:tcPr>
            <w:tcW w:w="1332" w:type="dxa"/>
            <w:vAlign w:val="center"/>
          </w:tcPr>
          <w:p w:rsidR="00E74028" w:rsidRDefault="00996494">
            <w:pPr>
              <w:pStyle w:val="2"/>
            </w:pPr>
            <w:r>
              <w:t>补贴补助合规率</w:t>
            </w:r>
          </w:p>
        </w:tc>
        <w:tc>
          <w:tcPr>
            <w:tcW w:w="2891" w:type="dxa"/>
            <w:vAlign w:val="center"/>
          </w:tcPr>
          <w:p w:rsidR="00E74028" w:rsidRDefault="00996494">
            <w:pPr>
              <w:pStyle w:val="2"/>
            </w:pPr>
            <w:r>
              <w:t>补贴补助合规率</w:t>
            </w:r>
          </w:p>
        </w:tc>
        <w:tc>
          <w:tcPr>
            <w:tcW w:w="1276" w:type="dxa"/>
            <w:vAlign w:val="center"/>
          </w:tcPr>
          <w:p w:rsidR="00E74028" w:rsidRDefault="00996494">
            <w:pPr>
              <w:pStyle w:val="2"/>
            </w:pPr>
            <w:r>
              <w:t>100%</w:t>
            </w:r>
          </w:p>
        </w:tc>
        <w:tc>
          <w:tcPr>
            <w:tcW w:w="1843" w:type="dxa"/>
            <w:vAlign w:val="center"/>
          </w:tcPr>
          <w:p w:rsidR="00E74028" w:rsidRDefault="00996494">
            <w:pPr>
              <w:pStyle w:val="2"/>
            </w:pPr>
            <w:r>
              <w:t>《市域铁路合作协议》</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时效指标</w:t>
            </w:r>
          </w:p>
        </w:tc>
        <w:tc>
          <w:tcPr>
            <w:tcW w:w="1332" w:type="dxa"/>
            <w:vAlign w:val="center"/>
          </w:tcPr>
          <w:p w:rsidR="00E74028" w:rsidRDefault="00996494">
            <w:pPr>
              <w:pStyle w:val="2"/>
            </w:pPr>
            <w:r>
              <w:t>补贴发放及时性</w:t>
            </w:r>
          </w:p>
        </w:tc>
        <w:tc>
          <w:tcPr>
            <w:tcW w:w="2891" w:type="dxa"/>
            <w:vAlign w:val="center"/>
          </w:tcPr>
          <w:p w:rsidR="00E74028" w:rsidRDefault="00996494">
            <w:pPr>
              <w:pStyle w:val="2"/>
            </w:pPr>
            <w:r>
              <w:t>按协议约定在规定时间内及时完成发放</w:t>
            </w:r>
          </w:p>
        </w:tc>
        <w:tc>
          <w:tcPr>
            <w:tcW w:w="1276" w:type="dxa"/>
            <w:vAlign w:val="center"/>
          </w:tcPr>
          <w:p w:rsidR="00E74028" w:rsidRDefault="00996494">
            <w:pPr>
              <w:pStyle w:val="2"/>
            </w:pPr>
            <w:r>
              <w:t>2025年6月25日前完成</w:t>
            </w:r>
          </w:p>
        </w:tc>
        <w:tc>
          <w:tcPr>
            <w:tcW w:w="1843" w:type="dxa"/>
            <w:vAlign w:val="center"/>
          </w:tcPr>
          <w:p w:rsidR="00E74028" w:rsidRDefault="00996494">
            <w:pPr>
              <w:pStyle w:val="2"/>
            </w:pPr>
            <w:r>
              <w:t>《市域铁路合作协议》</w:t>
            </w:r>
          </w:p>
        </w:tc>
      </w:tr>
      <w:tr w:rsidR="00E74028">
        <w:trPr>
          <w:trHeight w:val="369"/>
          <w:jc w:val="center"/>
        </w:trPr>
        <w:tc>
          <w:tcPr>
            <w:tcW w:w="1276" w:type="dxa"/>
            <w:vMerge/>
            <w:vAlign w:val="center"/>
          </w:tcPr>
          <w:p w:rsidR="00E74028" w:rsidRDefault="00E74028"/>
        </w:tc>
        <w:tc>
          <w:tcPr>
            <w:tcW w:w="1276" w:type="dxa"/>
            <w:vAlign w:val="center"/>
          </w:tcPr>
          <w:p w:rsidR="00E74028" w:rsidRDefault="00996494">
            <w:pPr>
              <w:pStyle w:val="2"/>
            </w:pPr>
            <w:r>
              <w:t>成本指标</w:t>
            </w:r>
          </w:p>
        </w:tc>
        <w:tc>
          <w:tcPr>
            <w:tcW w:w="1332" w:type="dxa"/>
            <w:vAlign w:val="center"/>
          </w:tcPr>
          <w:p w:rsidR="00E74028" w:rsidRDefault="00996494">
            <w:pPr>
              <w:pStyle w:val="2"/>
            </w:pPr>
            <w:r>
              <w:t>项目总成本</w:t>
            </w:r>
          </w:p>
        </w:tc>
        <w:tc>
          <w:tcPr>
            <w:tcW w:w="2891" w:type="dxa"/>
            <w:vAlign w:val="center"/>
          </w:tcPr>
          <w:p w:rsidR="00E74028" w:rsidRDefault="00996494">
            <w:pPr>
              <w:pStyle w:val="2"/>
            </w:pPr>
            <w:r>
              <w:t>反映对企业的补助标准的费用情况</w:t>
            </w:r>
          </w:p>
        </w:tc>
        <w:tc>
          <w:tcPr>
            <w:tcW w:w="1276" w:type="dxa"/>
            <w:vAlign w:val="center"/>
          </w:tcPr>
          <w:p w:rsidR="00E74028" w:rsidRDefault="00996494">
            <w:pPr>
              <w:pStyle w:val="2"/>
            </w:pPr>
            <w:r>
              <w:t>2000万元</w:t>
            </w:r>
          </w:p>
        </w:tc>
        <w:tc>
          <w:tcPr>
            <w:tcW w:w="1843" w:type="dxa"/>
            <w:vAlign w:val="center"/>
          </w:tcPr>
          <w:p w:rsidR="00E74028" w:rsidRDefault="00996494">
            <w:pPr>
              <w:pStyle w:val="2"/>
            </w:pPr>
            <w:r>
              <w:t>《市域铁路合作协议》</w:t>
            </w:r>
          </w:p>
        </w:tc>
      </w:tr>
      <w:tr w:rsidR="00E74028">
        <w:trPr>
          <w:trHeight w:val="369"/>
          <w:jc w:val="center"/>
        </w:trPr>
        <w:tc>
          <w:tcPr>
            <w:tcW w:w="1276" w:type="dxa"/>
            <w:vAlign w:val="center"/>
          </w:tcPr>
          <w:p w:rsidR="00E74028" w:rsidRDefault="00996494">
            <w:pPr>
              <w:pStyle w:val="3"/>
            </w:pPr>
            <w:r>
              <w:t>效益指标</w:t>
            </w:r>
          </w:p>
        </w:tc>
        <w:tc>
          <w:tcPr>
            <w:tcW w:w="1276" w:type="dxa"/>
            <w:vAlign w:val="center"/>
          </w:tcPr>
          <w:p w:rsidR="00E74028" w:rsidRDefault="00996494">
            <w:pPr>
              <w:pStyle w:val="2"/>
            </w:pPr>
            <w:r>
              <w:t>经济效益指标</w:t>
            </w:r>
          </w:p>
        </w:tc>
        <w:tc>
          <w:tcPr>
            <w:tcW w:w="1332" w:type="dxa"/>
            <w:vAlign w:val="center"/>
          </w:tcPr>
          <w:p w:rsidR="00E74028" w:rsidRDefault="00996494">
            <w:pPr>
              <w:pStyle w:val="2"/>
            </w:pPr>
            <w:r>
              <w:t>高铁客运量增长率</w:t>
            </w:r>
          </w:p>
        </w:tc>
        <w:tc>
          <w:tcPr>
            <w:tcW w:w="2891" w:type="dxa"/>
            <w:vAlign w:val="center"/>
          </w:tcPr>
          <w:p w:rsidR="00E74028" w:rsidRDefault="00996494">
            <w:pPr>
              <w:pStyle w:val="2"/>
            </w:pPr>
            <w:r>
              <w:t>补贴发放后，高铁客运量的增长率</w:t>
            </w:r>
          </w:p>
        </w:tc>
        <w:tc>
          <w:tcPr>
            <w:tcW w:w="1276" w:type="dxa"/>
            <w:vAlign w:val="center"/>
          </w:tcPr>
          <w:p w:rsidR="00E74028" w:rsidRDefault="00996494">
            <w:pPr>
              <w:pStyle w:val="2"/>
            </w:pPr>
            <w:r>
              <w:t>≥40%</w:t>
            </w:r>
          </w:p>
        </w:tc>
        <w:tc>
          <w:tcPr>
            <w:tcW w:w="1843" w:type="dxa"/>
            <w:vAlign w:val="center"/>
          </w:tcPr>
          <w:p w:rsidR="00E74028" w:rsidRDefault="00996494">
            <w:pPr>
              <w:pStyle w:val="2"/>
            </w:pPr>
            <w:r>
              <w:t>通过对比补贴发放前后的高铁客运量数据得出</w:t>
            </w:r>
          </w:p>
        </w:tc>
      </w:tr>
      <w:tr w:rsidR="00E74028">
        <w:trPr>
          <w:trHeight w:val="369"/>
          <w:jc w:val="center"/>
        </w:trPr>
        <w:tc>
          <w:tcPr>
            <w:tcW w:w="1276" w:type="dxa"/>
            <w:vAlign w:val="center"/>
          </w:tcPr>
          <w:p w:rsidR="00E74028" w:rsidRDefault="00996494">
            <w:pPr>
              <w:pStyle w:val="3"/>
            </w:pPr>
            <w:r>
              <w:t>满意度指标</w:t>
            </w:r>
          </w:p>
        </w:tc>
        <w:tc>
          <w:tcPr>
            <w:tcW w:w="1276" w:type="dxa"/>
            <w:vAlign w:val="center"/>
          </w:tcPr>
          <w:p w:rsidR="00E74028" w:rsidRDefault="00996494">
            <w:pPr>
              <w:pStyle w:val="2"/>
            </w:pPr>
            <w:r>
              <w:t>服务对象满意度指标</w:t>
            </w:r>
          </w:p>
        </w:tc>
        <w:tc>
          <w:tcPr>
            <w:tcW w:w="1332" w:type="dxa"/>
            <w:vAlign w:val="center"/>
          </w:tcPr>
          <w:p w:rsidR="00E74028" w:rsidRDefault="00996494">
            <w:pPr>
              <w:pStyle w:val="2"/>
            </w:pPr>
            <w:r>
              <w:t>服务对象满意度</w:t>
            </w:r>
          </w:p>
        </w:tc>
        <w:tc>
          <w:tcPr>
            <w:tcW w:w="2891" w:type="dxa"/>
            <w:vAlign w:val="center"/>
          </w:tcPr>
          <w:p w:rsidR="00E74028" w:rsidRDefault="00996494">
            <w:pPr>
              <w:pStyle w:val="2"/>
            </w:pPr>
            <w:r>
              <w:t>国铁北京局对补贴政策及其执行情况的满意度</w:t>
            </w:r>
          </w:p>
        </w:tc>
        <w:tc>
          <w:tcPr>
            <w:tcW w:w="1276" w:type="dxa"/>
            <w:vAlign w:val="center"/>
          </w:tcPr>
          <w:p w:rsidR="00E74028" w:rsidRDefault="00996494">
            <w:pPr>
              <w:pStyle w:val="2"/>
            </w:pPr>
            <w:r>
              <w:t>≥90%</w:t>
            </w:r>
          </w:p>
        </w:tc>
        <w:tc>
          <w:tcPr>
            <w:tcW w:w="1843" w:type="dxa"/>
            <w:vAlign w:val="center"/>
          </w:tcPr>
          <w:p w:rsidR="00E74028" w:rsidRDefault="00996494">
            <w:pPr>
              <w:pStyle w:val="2"/>
            </w:pPr>
            <w:r>
              <w:t>通过问卷调查、访谈等方式收</w:t>
            </w:r>
          </w:p>
        </w:tc>
      </w:tr>
    </w:tbl>
    <w:p w:rsidR="00E74028" w:rsidRDefault="00E74028"/>
    <w:sectPr w:rsidR="00E74028" w:rsidSect="00E74028">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C15" w:rsidRDefault="00147C15" w:rsidP="00E74028">
      <w:r>
        <w:separator/>
      </w:r>
    </w:p>
  </w:endnote>
  <w:endnote w:type="continuationSeparator" w:id="1">
    <w:p w:rsidR="00147C15" w:rsidRDefault="00147C15" w:rsidP="00E74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panose1 w:val="02000000000000000000"/>
    <w:charset w:val="86"/>
    <w:family w:val="auto"/>
    <w:pitch w:val="variable"/>
    <w:sig w:usb0="A00002BF" w:usb1="38CF7CFA" w:usb2="00082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宋体"/>
    <w:panose1 w:val="00000000000000000000"/>
    <w:charset w:val="86"/>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94" w:rsidRDefault="004C70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94" w:rsidRDefault="004C709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94" w:rsidRDefault="004C709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28" w:rsidRDefault="00281A32">
    <w:r>
      <w:fldChar w:fldCharType="begin"/>
    </w:r>
    <w:r w:rsidR="00996494">
      <w:instrText>PAGE "page number"</w:instrText>
    </w:r>
    <w:r>
      <w:fldChar w:fldCharType="separate"/>
    </w:r>
    <w:r w:rsidR="004C7094">
      <w:rPr>
        <w:noProof/>
      </w:rPr>
      <w:t>12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28" w:rsidRDefault="00281A32">
    <w:pPr>
      <w:jc w:val="right"/>
    </w:pPr>
    <w:r>
      <w:fldChar w:fldCharType="begin"/>
    </w:r>
    <w:r w:rsidR="00996494">
      <w:instrText>PAGE "page number"</w:instrText>
    </w:r>
    <w:r>
      <w:fldChar w:fldCharType="separate"/>
    </w:r>
    <w:r w:rsidR="004C7094">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C15" w:rsidRDefault="00147C15" w:rsidP="00E74028">
      <w:r>
        <w:separator/>
      </w:r>
    </w:p>
  </w:footnote>
  <w:footnote w:type="continuationSeparator" w:id="1">
    <w:p w:rsidR="00147C15" w:rsidRDefault="00147C15" w:rsidP="00E74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94" w:rsidRDefault="004C709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94" w:rsidRDefault="004C709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94" w:rsidRDefault="004C709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E74028"/>
    <w:rsid w:val="00037BF9"/>
    <w:rsid w:val="0005073C"/>
    <w:rsid w:val="00147C15"/>
    <w:rsid w:val="00275E7E"/>
    <w:rsid w:val="00281A32"/>
    <w:rsid w:val="00297A29"/>
    <w:rsid w:val="00303AD5"/>
    <w:rsid w:val="004A1D16"/>
    <w:rsid w:val="004C7094"/>
    <w:rsid w:val="005C2C42"/>
    <w:rsid w:val="005C7D65"/>
    <w:rsid w:val="00612707"/>
    <w:rsid w:val="00633652"/>
    <w:rsid w:val="007E538F"/>
    <w:rsid w:val="00804741"/>
    <w:rsid w:val="00882EDC"/>
    <w:rsid w:val="008B5F6E"/>
    <w:rsid w:val="008D2E47"/>
    <w:rsid w:val="00996494"/>
    <w:rsid w:val="00AA7A16"/>
    <w:rsid w:val="00AE1580"/>
    <w:rsid w:val="00B301ED"/>
    <w:rsid w:val="00D629D1"/>
    <w:rsid w:val="00E16295"/>
    <w:rsid w:val="00E6626B"/>
    <w:rsid w:val="00E74028"/>
    <w:rsid w:val="00FD2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2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E74028"/>
    <w:pPr>
      <w:spacing w:line="500" w:lineRule="exact"/>
      <w:ind w:firstLine="560"/>
    </w:pPr>
    <w:rPr>
      <w:rFonts w:eastAsia="方正仿宋_GBK"/>
      <w:sz w:val="28"/>
    </w:rPr>
  </w:style>
  <w:style w:type="paragraph" w:customStyle="1" w:styleId="-0">
    <w:name w:val="插入文本样式-插入职责分类绩效目标文件"/>
    <w:basedOn w:val="a"/>
    <w:qFormat/>
    <w:rsid w:val="00E74028"/>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E74028"/>
    <w:pPr>
      <w:spacing w:line="500" w:lineRule="exact"/>
      <w:ind w:firstLine="560"/>
    </w:pPr>
    <w:rPr>
      <w:rFonts w:eastAsia="方正仿宋_GBK"/>
      <w:sz w:val="28"/>
    </w:rPr>
  </w:style>
  <w:style w:type="table" w:styleId="a3">
    <w:name w:val="Table Grid"/>
    <w:basedOn w:val="a1"/>
    <w:rsid w:val="00E74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qFormat/>
    <w:rsid w:val="00E74028"/>
    <w:pPr>
      <w:jc w:val="right"/>
    </w:pPr>
    <w:rPr>
      <w:rFonts w:ascii="方正书宋_GBK" w:eastAsia="方正书宋_GBK" w:hAnsi="方正书宋_GBK" w:cs="方正书宋_GBK"/>
      <w:sz w:val="21"/>
    </w:rPr>
  </w:style>
  <w:style w:type="paragraph" w:customStyle="1" w:styleId="5">
    <w:name w:val="单元格样式5"/>
    <w:qFormat/>
    <w:rsid w:val="00E74028"/>
    <w:rPr>
      <w:rFonts w:ascii="方正书宋_GBK" w:eastAsia="方正书宋_GBK" w:hAnsi="方正书宋_GBK" w:cs="方正书宋_GBK"/>
      <w:b/>
      <w:sz w:val="21"/>
    </w:rPr>
  </w:style>
  <w:style w:type="paragraph" w:customStyle="1" w:styleId="2">
    <w:name w:val="单元格样式2"/>
    <w:qFormat/>
    <w:rsid w:val="00E74028"/>
    <w:rPr>
      <w:rFonts w:ascii="方正书宋_GBK" w:eastAsia="方正书宋_GBK" w:hAnsi="方正书宋_GBK" w:cs="方正书宋_GBK"/>
      <w:sz w:val="21"/>
    </w:rPr>
  </w:style>
  <w:style w:type="paragraph" w:customStyle="1" w:styleId="1">
    <w:name w:val="单元格样式1"/>
    <w:qFormat/>
    <w:rsid w:val="00E74028"/>
    <w:pPr>
      <w:jc w:val="center"/>
    </w:pPr>
    <w:rPr>
      <w:rFonts w:ascii="方正书宋_GBK" w:eastAsia="方正书宋_GBK" w:hAnsi="方正书宋_GBK" w:cs="方正书宋_GBK"/>
      <w:b/>
      <w:sz w:val="21"/>
    </w:rPr>
  </w:style>
  <w:style w:type="paragraph" w:customStyle="1" w:styleId="3">
    <w:name w:val="单元格样式3"/>
    <w:qFormat/>
    <w:rsid w:val="00E74028"/>
    <w:pPr>
      <w:jc w:val="center"/>
    </w:pPr>
    <w:rPr>
      <w:rFonts w:ascii="方正书宋_GBK" w:eastAsia="方正书宋_GBK" w:hAnsi="方正书宋_GBK" w:cs="方正书宋_GBK"/>
      <w:sz w:val="21"/>
    </w:rPr>
  </w:style>
  <w:style w:type="paragraph" w:customStyle="1" w:styleId="TOC2">
    <w:name w:val="TOC 2"/>
    <w:basedOn w:val="a"/>
    <w:qFormat/>
    <w:rsid w:val="00E74028"/>
    <w:pPr>
      <w:ind w:left="240"/>
    </w:pPr>
  </w:style>
  <w:style w:type="paragraph" w:customStyle="1" w:styleId="TOC4">
    <w:name w:val="TOC 4"/>
    <w:basedOn w:val="a"/>
    <w:qFormat/>
    <w:rsid w:val="00E74028"/>
    <w:pPr>
      <w:ind w:left="720"/>
    </w:pPr>
  </w:style>
  <w:style w:type="paragraph" w:customStyle="1" w:styleId="TOC1">
    <w:name w:val="TOC 1"/>
    <w:basedOn w:val="a"/>
    <w:qFormat/>
    <w:rsid w:val="00E74028"/>
    <w:pPr>
      <w:spacing w:before="120"/>
    </w:pPr>
    <w:rPr>
      <w:rFonts w:eastAsia="方正仿宋_GBK"/>
      <w:color w:val="000000"/>
      <w:sz w:val="28"/>
    </w:rPr>
  </w:style>
  <w:style w:type="paragraph" w:styleId="a4">
    <w:name w:val="header"/>
    <w:basedOn w:val="a"/>
    <w:link w:val="Char"/>
    <w:uiPriority w:val="99"/>
    <w:unhideWhenUsed/>
    <w:rsid w:val="008D2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2E47"/>
    <w:rPr>
      <w:rFonts w:eastAsia="Times New Roman"/>
      <w:sz w:val="18"/>
      <w:szCs w:val="18"/>
      <w:lang w:eastAsia="uk-UA"/>
    </w:rPr>
  </w:style>
  <w:style w:type="paragraph" w:styleId="a5">
    <w:name w:val="footer"/>
    <w:basedOn w:val="a"/>
    <w:link w:val="Char0"/>
    <w:uiPriority w:val="99"/>
    <w:semiHidden/>
    <w:unhideWhenUsed/>
    <w:rsid w:val="008D2E47"/>
    <w:pPr>
      <w:tabs>
        <w:tab w:val="center" w:pos="4153"/>
        <w:tab w:val="right" w:pos="8306"/>
      </w:tabs>
      <w:snapToGrid w:val="0"/>
    </w:pPr>
    <w:rPr>
      <w:sz w:val="18"/>
      <w:szCs w:val="18"/>
    </w:rPr>
  </w:style>
  <w:style w:type="character" w:customStyle="1" w:styleId="Char0">
    <w:name w:val="页脚 Char"/>
    <w:basedOn w:val="a0"/>
    <w:link w:val="a5"/>
    <w:uiPriority w:val="99"/>
    <w:semiHidden/>
    <w:rsid w:val="008D2E47"/>
    <w:rPr>
      <w:rFonts w:eastAsia="Times New Roman"/>
      <w:sz w:val="18"/>
      <w:szCs w:val="18"/>
      <w:lang w:eastAsia="uk-UA"/>
    </w:rPr>
  </w:style>
  <w:style w:type="paragraph" w:styleId="a6">
    <w:name w:val="Balloon Text"/>
    <w:basedOn w:val="a"/>
    <w:link w:val="Char1"/>
    <w:uiPriority w:val="99"/>
    <w:semiHidden/>
    <w:unhideWhenUsed/>
    <w:rsid w:val="00037BF9"/>
    <w:rPr>
      <w:sz w:val="18"/>
      <w:szCs w:val="18"/>
    </w:rPr>
  </w:style>
  <w:style w:type="character" w:customStyle="1" w:styleId="Char1">
    <w:name w:val="批注框文本 Char"/>
    <w:basedOn w:val="a0"/>
    <w:link w:val="a6"/>
    <w:uiPriority w:val="99"/>
    <w:semiHidden/>
    <w:rsid w:val="00037BF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1013</Words>
  <Characters>5778</Characters>
  <Application>Microsoft Office Word</Application>
  <DocSecurity>0</DocSecurity>
  <Lines>48</Lines>
  <Paragraphs>13</Paragraphs>
  <ScaleCrop>false</ScaleCrop>
  <Company>China</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4</cp:revision>
  <dcterms:created xsi:type="dcterms:W3CDTF">2025-03-03T07:59:00Z</dcterms:created>
  <dcterms:modified xsi:type="dcterms:W3CDTF">2025-03-03T08:13:00Z</dcterms:modified>
</cp:coreProperties>
</file>