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44" w:rsidRDefault="00C37144" w:rsidP="00E0236B">
      <w:pPr>
        <w:spacing w:line="440" w:lineRule="exact"/>
        <w:jc w:val="center"/>
        <w:rPr>
          <w:rFonts w:ascii="黑体" w:eastAsia="黑体" w:hAnsi="黑体" w:cs="黑体"/>
          <w:b/>
          <w:sz w:val="32"/>
          <w:szCs w:val="32"/>
        </w:rPr>
      </w:pPr>
    </w:p>
    <w:p w:rsidR="00E5070B" w:rsidRPr="00C67E8D" w:rsidRDefault="00EB402E" w:rsidP="00E5070B">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01</w:t>
      </w:r>
      <w:r w:rsidR="00E5070B" w:rsidRPr="00C67E8D">
        <w:rPr>
          <w:rFonts w:ascii="黑体" w:eastAsia="黑体" w:hAnsi="黑体" w:cs="黑体" w:hint="eastAsia"/>
          <w:b/>
          <w:sz w:val="32"/>
          <w:szCs w:val="32"/>
        </w:rPr>
        <w:t xml:space="preserve"> 行政处罚事项办事指南</w:t>
      </w:r>
    </w:p>
    <w:p w:rsidR="00E5070B" w:rsidRPr="00C67E8D" w:rsidRDefault="00E5070B" w:rsidP="00E5070B">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7060"/>
      </w:tblGrid>
      <w:tr w:rsidR="00E5070B" w:rsidRPr="00C67E8D" w:rsidTr="0049365B">
        <w:trPr>
          <w:trHeight w:val="687"/>
        </w:trPr>
        <w:tc>
          <w:tcPr>
            <w:tcW w:w="1400" w:type="dxa"/>
            <w:vAlign w:val="center"/>
          </w:tcPr>
          <w:p w:rsidR="00E5070B" w:rsidRPr="00C67E8D" w:rsidRDefault="00E5070B" w:rsidP="0049365B">
            <w:pPr>
              <w:spacing w:line="360" w:lineRule="exact"/>
              <w:jc w:val="center"/>
              <w:rPr>
                <w:rFonts w:ascii="黑体" w:eastAsia="黑体" w:hAnsi="黑体"/>
              </w:rPr>
            </w:pPr>
            <w:r w:rsidRPr="00C67E8D">
              <w:rPr>
                <w:rFonts w:ascii="黑体" w:eastAsia="黑体" w:hAnsi="黑体" w:hint="eastAsia"/>
              </w:rPr>
              <w:t>指南条目</w:t>
            </w:r>
          </w:p>
        </w:tc>
        <w:tc>
          <w:tcPr>
            <w:tcW w:w="7060" w:type="dxa"/>
            <w:vAlign w:val="center"/>
          </w:tcPr>
          <w:p w:rsidR="00E5070B" w:rsidRPr="00C67E8D" w:rsidRDefault="00E5070B" w:rsidP="0049365B">
            <w:pPr>
              <w:spacing w:line="360" w:lineRule="exact"/>
              <w:jc w:val="left"/>
            </w:pPr>
            <w:r w:rsidRPr="00C67E8D">
              <w:rPr>
                <w:rFonts w:hint="eastAsia"/>
              </w:rPr>
              <w:t>内容表述要求</w:t>
            </w:r>
          </w:p>
        </w:tc>
      </w:tr>
      <w:tr w:rsidR="00E5070B" w:rsidRPr="00C67E8D" w:rsidTr="0049365B">
        <w:trPr>
          <w:trHeight w:val="611"/>
        </w:trPr>
        <w:tc>
          <w:tcPr>
            <w:tcW w:w="1400" w:type="dxa"/>
            <w:vAlign w:val="center"/>
          </w:tcPr>
          <w:p w:rsidR="00E5070B" w:rsidRPr="00C67E8D" w:rsidRDefault="00E5070B" w:rsidP="0049365B">
            <w:pPr>
              <w:spacing w:line="360" w:lineRule="exact"/>
              <w:jc w:val="center"/>
              <w:rPr>
                <w:rFonts w:ascii="黑体" w:eastAsia="黑体" w:hAnsi="黑体"/>
              </w:rPr>
            </w:pPr>
            <w:r w:rsidRPr="00C67E8D">
              <w:rPr>
                <w:rFonts w:ascii="黑体" w:eastAsia="黑体" w:hAnsi="黑体" w:hint="eastAsia"/>
              </w:rPr>
              <w:t>处罚事项</w:t>
            </w:r>
          </w:p>
        </w:tc>
        <w:tc>
          <w:tcPr>
            <w:tcW w:w="7060" w:type="dxa"/>
            <w:vAlign w:val="center"/>
          </w:tcPr>
          <w:p w:rsidR="00E5070B" w:rsidRPr="00C67E8D" w:rsidRDefault="00E5070B" w:rsidP="0049365B">
            <w:pPr>
              <w:spacing w:line="360" w:lineRule="exact"/>
              <w:jc w:val="left"/>
            </w:pPr>
            <w:r w:rsidRPr="00C67E8D">
              <w:rPr>
                <w:rFonts w:hint="eastAsia"/>
              </w:rPr>
              <w:t>新建、改建、扩建水泥生产建设项目未按照散装水泥发放能力不低于百分之九十的标准进行设计和同步建设的处罚</w:t>
            </w:r>
          </w:p>
        </w:tc>
      </w:tr>
      <w:tr w:rsidR="00E5070B" w:rsidRPr="00C67E8D" w:rsidTr="0049365B">
        <w:trPr>
          <w:trHeight w:val="618"/>
        </w:trPr>
        <w:tc>
          <w:tcPr>
            <w:tcW w:w="1400" w:type="dxa"/>
            <w:vAlign w:val="center"/>
          </w:tcPr>
          <w:p w:rsidR="00E5070B" w:rsidRPr="00C67E8D" w:rsidRDefault="00E5070B" w:rsidP="0049365B">
            <w:pPr>
              <w:spacing w:line="360" w:lineRule="exact"/>
              <w:jc w:val="center"/>
              <w:rPr>
                <w:rFonts w:ascii="黑体" w:eastAsia="黑体" w:hAnsi="黑体"/>
              </w:rPr>
            </w:pPr>
            <w:r w:rsidRPr="00C67E8D">
              <w:rPr>
                <w:rFonts w:ascii="黑体" w:eastAsia="黑体" w:hAnsi="黑体" w:hint="eastAsia"/>
              </w:rPr>
              <w:t>实施对象</w:t>
            </w:r>
          </w:p>
        </w:tc>
        <w:tc>
          <w:tcPr>
            <w:tcW w:w="7060" w:type="dxa"/>
            <w:vAlign w:val="center"/>
          </w:tcPr>
          <w:p w:rsidR="00E5070B" w:rsidRPr="00C67E8D" w:rsidRDefault="00E5070B" w:rsidP="0049365B">
            <w:pPr>
              <w:spacing w:line="360" w:lineRule="exact"/>
              <w:jc w:val="left"/>
            </w:pPr>
            <w:r w:rsidRPr="00C67E8D">
              <w:rPr>
                <w:rFonts w:hint="eastAsia"/>
              </w:rPr>
              <w:t>企业</w:t>
            </w:r>
            <w:r w:rsidR="00EB402E" w:rsidRPr="00C67E8D">
              <w:rPr>
                <w:rFonts w:hint="eastAsia"/>
              </w:rPr>
              <w:t>、法人</w:t>
            </w:r>
          </w:p>
        </w:tc>
      </w:tr>
      <w:tr w:rsidR="00E5070B" w:rsidRPr="00C67E8D" w:rsidTr="0049365B">
        <w:trPr>
          <w:trHeight w:val="612"/>
        </w:trPr>
        <w:tc>
          <w:tcPr>
            <w:tcW w:w="1400" w:type="dxa"/>
            <w:vAlign w:val="center"/>
          </w:tcPr>
          <w:p w:rsidR="00E5070B" w:rsidRPr="00C67E8D" w:rsidRDefault="00E5070B" w:rsidP="0049365B">
            <w:pPr>
              <w:spacing w:line="360" w:lineRule="exact"/>
              <w:jc w:val="center"/>
              <w:rPr>
                <w:rFonts w:ascii="黑体" w:eastAsia="黑体" w:hAnsi="黑体"/>
              </w:rPr>
            </w:pPr>
            <w:r w:rsidRPr="00C67E8D">
              <w:rPr>
                <w:rFonts w:ascii="黑体" w:eastAsia="黑体" w:hAnsi="黑体" w:hint="eastAsia"/>
              </w:rPr>
              <w:t>实施主体</w:t>
            </w:r>
          </w:p>
        </w:tc>
        <w:tc>
          <w:tcPr>
            <w:tcW w:w="7060" w:type="dxa"/>
            <w:vAlign w:val="center"/>
          </w:tcPr>
          <w:p w:rsidR="00E5070B" w:rsidRPr="00C67E8D" w:rsidRDefault="00E5070B" w:rsidP="0049365B">
            <w:pPr>
              <w:spacing w:line="360" w:lineRule="exact"/>
              <w:jc w:val="left"/>
            </w:pPr>
            <w:r w:rsidRPr="00C67E8D">
              <w:rPr>
                <w:rFonts w:hint="eastAsia"/>
              </w:rPr>
              <w:t>河北省承德市发展和改革委员会</w:t>
            </w:r>
          </w:p>
        </w:tc>
      </w:tr>
      <w:tr w:rsidR="00E5070B" w:rsidRPr="00C67E8D" w:rsidTr="0049365B">
        <w:trPr>
          <w:trHeight w:val="1361"/>
        </w:trPr>
        <w:tc>
          <w:tcPr>
            <w:tcW w:w="1400" w:type="dxa"/>
            <w:vAlign w:val="center"/>
          </w:tcPr>
          <w:p w:rsidR="00E5070B" w:rsidRPr="00C67E8D" w:rsidRDefault="00E5070B" w:rsidP="0049365B">
            <w:pPr>
              <w:spacing w:line="360" w:lineRule="exact"/>
              <w:jc w:val="center"/>
              <w:rPr>
                <w:rFonts w:ascii="黑体" w:eastAsia="黑体" w:hAnsi="黑体"/>
              </w:rPr>
            </w:pPr>
            <w:r w:rsidRPr="00C67E8D">
              <w:rPr>
                <w:rFonts w:ascii="黑体" w:eastAsia="黑体" w:hAnsi="黑体" w:hint="eastAsia"/>
              </w:rPr>
              <w:t>实施依据</w:t>
            </w:r>
          </w:p>
        </w:tc>
        <w:tc>
          <w:tcPr>
            <w:tcW w:w="7060" w:type="dxa"/>
            <w:vAlign w:val="center"/>
          </w:tcPr>
          <w:p w:rsidR="00E5070B" w:rsidRPr="00C67E8D" w:rsidRDefault="00E5070B" w:rsidP="00EB402E">
            <w:pPr>
              <w:widowControl/>
              <w:spacing w:line="360" w:lineRule="exact"/>
            </w:pPr>
            <w:r w:rsidRPr="00C67E8D">
              <w:rPr>
                <w:rFonts w:hint="eastAsia"/>
              </w:rPr>
              <w:t xml:space="preserve"> </w:t>
            </w:r>
            <w:r w:rsidRPr="00C67E8D">
              <w:rPr>
                <w:rFonts w:hint="eastAsia"/>
              </w:rPr>
              <w:t>《河北省促进散装水泥发展条例》第三十一条：</w:t>
            </w:r>
            <w:r w:rsidR="00EB402E" w:rsidRPr="00C67E8D">
              <w:rPr>
                <w:rFonts w:ascii="微软雅黑" w:eastAsia="微软雅黑" w:hAnsi="微软雅黑" w:hint="eastAsia"/>
                <w:spacing w:val="8"/>
                <w:shd w:val="clear" w:color="auto" w:fill="FFFFFF"/>
              </w:rPr>
              <w:t xml:space="preserve"> 违反本条例规定，新建、改建、扩建水泥生产建设项目未按照散装水泥发放能力不低于百分之九十的标准进行设计和同步建设的，由县级以上人民政府散装水泥行政主管部门予以警告，责令限期改正。</w:t>
            </w:r>
          </w:p>
        </w:tc>
      </w:tr>
      <w:tr w:rsidR="00E5070B" w:rsidRPr="00C67E8D" w:rsidTr="0049365B">
        <w:trPr>
          <w:trHeight w:val="5993"/>
        </w:trPr>
        <w:tc>
          <w:tcPr>
            <w:tcW w:w="1400" w:type="dxa"/>
            <w:vAlign w:val="center"/>
          </w:tcPr>
          <w:p w:rsidR="00E5070B" w:rsidRPr="00C67E8D" w:rsidRDefault="00E5070B" w:rsidP="0049365B">
            <w:pPr>
              <w:spacing w:line="360" w:lineRule="exact"/>
              <w:jc w:val="center"/>
              <w:rPr>
                <w:rFonts w:ascii="黑体" w:eastAsia="黑体" w:hAnsi="黑体"/>
              </w:rPr>
            </w:pPr>
            <w:r w:rsidRPr="00C67E8D">
              <w:rPr>
                <w:rFonts w:ascii="黑体" w:eastAsia="黑体" w:hAnsi="黑体" w:hint="eastAsia"/>
              </w:rPr>
              <w:t>处罚流程</w:t>
            </w:r>
          </w:p>
        </w:tc>
        <w:tc>
          <w:tcPr>
            <w:tcW w:w="7060" w:type="dxa"/>
            <w:vAlign w:val="center"/>
          </w:tcPr>
          <w:p w:rsidR="00E5070B" w:rsidRPr="00C67E8D" w:rsidRDefault="00E5070B" w:rsidP="0049365B">
            <w:pPr>
              <w:spacing w:line="360" w:lineRule="exact"/>
              <w:jc w:val="left"/>
            </w:pPr>
            <w:r w:rsidRPr="00C67E8D">
              <w:rPr>
                <w:rFonts w:hint="eastAsia"/>
              </w:rPr>
              <w:t>1.</w:t>
            </w:r>
            <w:r w:rsidRPr="00C67E8D">
              <w:rPr>
                <w:rFonts w:hint="eastAsia"/>
              </w:rPr>
              <w:t>发现、举报、主动交代违法行为，其他部门移送、上级交办。</w:t>
            </w:r>
            <w:r w:rsidRPr="00C67E8D">
              <w:rPr>
                <w:rFonts w:hint="eastAsia"/>
              </w:rPr>
              <w:t>2.</w:t>
            </w:r>
            <w:r w:rsidRPr="00C67E8D">
              <w:rPr>
                <w:rFonts w:hint="eastAsia"/>
              </w:rPr>
              <w:t>立案，填写《行政处罚立案审批表》报批。</w:t>
            </w:r>
            <w:r w:rsidRPr="00C67E8D">
              <w:rPr>
                <w:rFonts w:hint="eastAsia"/>
              </w:rPr>
              <w:t>7</w:t>
            </w:r>
            <w:r w:rsidRPr="00C67E8D">
              <w:rPr>
                <w:rFonts w:hint="eastAsia"/>
              </w:rPr>
              <w:t>日内立案或不予立案。</w:t>
            </w:r>
            <w:r w:rsidRPr="00C67E8D">
              <w:rPr>
                <w:rFonts w:hint="eastAsia"/>
              </w:rPr>
              <w:t>3.</w:t>
            </w:r>
            <w:r w:rsidRPr="00C67E8D">
              <w:rPr>
                <w:rFonts w:hint="eastAsia"/>
              </w:rPr>
              <w:t>调查取证，</w:t>
            </w:r>
            <w:r w:rsidRPr="00C67E8D">
              <w:rPr>
                <w:rFonts w:hint="eastAsia"/>
              </w:rPr>
              <w:t xml:space="preserve"> </w:t>
            </w:r>
            <w:r w:rsidRPr="00C67E8D">
              <w:rPr>
                <w:rFonts w:hint="eastAsia"/>
              </w:rPr>
              <w:t>两名以上执法人员进行调查、收集证据，应当向当事人或有关人员出示执法证件。（询问当事人、勘验检查、证据保存等）。</w:t>
            </w:r>
            <w:r w:rsidRPr="00C67E8D">
              <w:rPr>
                <w:rFonts w:hint="eastAsia"/>
              </w:rPr>
              <w:t>4.</w:t>
            </w:r>
            <w:r w:rsidRPr="00C67E8D">
              <w:rPr>
                <w:rFonts w:hint="eastAsia"/>
              </w:rPr>
              <w:t>案件调查终结，办案人员填写《案件处理意见书》报委法制机构审核提出初步处理意见。</w:t>
            </w:r>
            <w:r w:rsidRPr="00C67E8D">
              <w:rPr>
                <w:rFonts w:hint="eastAsia"/>
              </w:rPr>
              <w:t>5.</w:t>
            </w:r>
            <w:r w:rsidRPr="00C67E8D">
              <w:rPr>
                <w:rFonts w:hint="eastAsia"/>
              </w:rPr>
              <w:t>行政机关负责人审批（重大复杂案件由行政机关负责人集体讨论决定）</w:t>
            </w:r>
            <w:r w:rsidRPr="00C67E8D">
              <w:rPr>
                <w:rFonts w:hint="eastAsia"/>
              </w:rPr>
              <w:t>6.</w:t>
            </w:r>
            <w:r w:rsidRPr="00C67E8D">
              <w:rPr>
                <w:rFonts w:hint="eastAsia"/>
              </w:rPr>
              <w:t>拟处罚的，向当事人发《行政处罚事先告知书》（违法行为轻微，依法可以不予行政处罚的，或违法事实不能成立的，不予行政处罚；违法行为已构成犯罪的</w:t>
            </w:r>
            <w:r w:rsidRPr="00C67E8D">
              <w:rPr>
                <w:rFonts w:hint="eastAsia"/>
              </w:rPr>
              <w:t>,</w:t>
            </w:r>
            <w:r w:rsidRPr="00C67E8D">
              <w:rPr>
                <w:rFonts w:hint="eastAsia"/>
              </w:rPr>
              <w:t>移送司法机关）。</w:t>
            </w:r>
            <w:r w:rsidRPr="00C67E8D">
              <w:rPr>
                <w:rFonts w:hint="eastAsia"/>
              </w:rPr>
              <w:t>7.</w:t>
            </w:r>
            <w:r w:rsidRPr="00C67E8D">
              <w:rPr>
                <w:rFonts w:hint="eastAsia"/>
              </w:rPr>
              <w:t>在作出行政处罚决定之前，告知当事人拟作出的行政处罚决定的事实、理由及依据，并告知当事人依法享有陈述和申辩的权利（当事人依法要求听证的，召开听证会）。</w:t>
            </w:r>
            <w:r w:rsidRPr="00C67E8D">
              <w:rPr>
                <w:rFonts w:hint="eastAsia"/>
              </w:rPr>
              <w:t>8.</w:t>
            </w:r>
            <w:r w:rsidRPr="00C67E8D">
              <w:rPr>
                <w:rFonts w:hint="eastAsia"/>
              </w:rPr>
              <w:t>充分听取当事人的意见，对当事人提出的事实、理由和证据，认真进行复核，当事人提出的事实、理由或者证据成立的，行政机关应当予以采纳。</w:t>
            </w:r>
            <w:r w:rsidRPr="00C67E8D">
              <w:rPr>
                <w:rFonts w:hint="eastAsia"/>
              </w:rPr>
              <w:t>9.</w:t>
            </w:r>
            <w:r w:rsidRPr="00C67E8D">
              <w:rPr>
                <w:rFonts w:hint="eastAsia"/>
              </w:rPr>
              <w:t>制作《行政处罚决定书》，并依法送达当事人，重大行政处罚案件报送相关机关备案。</w:t>
            </w:r>
            <w:r w:rsidRPr="00C67E8D">
              <w:rPr>
                <w:rFonts w:hint="eastAsia"/>
              </w:rPr>
              <w:t>10.</w:t>
            </w:r>
            <w:r w:rsidRPr="00C67E8D">
              <w:rPr>
                <w:rFonts w:hint="eastAsia"/>
              </w:rPr>
              <w:t>执行处罚决定（当事人履行或申请法院强制执行）。</w:t>
            </w:r>
            <w:r w:rsidRPr="00C67E8D">
              <w:rPr>
                <w:rFonts w:hint="eastAsia"/>
              </w:rPr>
              <w:t>11.</w:t>
            </w:r>
            <w:r w:rsidRPr="00C67E8D">
              <w:rPr>
                <w:rFonts w:hint="eastAsia"/>
              </w:rPr>
              <w:t>归档保存案卷材料。</w:t>
            </w:r>
          </w:p>
        </w:tc>
      </w:tr>
      <w:tr w:rsidR="00E5070B" w:rsidRPr="00C67E8D" w:rsidTr="0049365B">
        <w:trPr>
          <w:trHeight w:val="762"/>
        </w:trPr>
        <w:tc>
          <w:tcPr>
            <w:tcW w:w="1400" w:type="dxa"/>
            <w:vAlign w:val="center"/>
          </w:tcPr>
          <w:p w:rsidR="00E5070B" w:rsidRPr="00C67E8D" w:rsidRDefault="00E5070B" w:rsidP="0049365B">
            <w:pPr>
              <w:spacing w:line="360" w:lineRule="exact"/>
              <w:jc w:val="center"/>
              <w:rPr>
                <w:rFonts w:ascii="黑体" w:eastAsia="黑体" w:hAnsi="黑体"/>
              </w:rPr>
            </w:pPr>
            <w:r w:rsidRPr="00C67E8D">
              <w:rPr>
                <w:rFonts w:ascii="黑体" w:eastAsia="黑体" w:hAnsi="黑体" w:hint="eastAsia"/>
              </w:rPr>
              <w:t>处罚种类</w:t>
            </w:r>
          </w:p>
        </w:tc>
        <w:tc>
          <w:tcPr>
            <w:tcW w:w="7060" w:type="dxa"/>
            <w:vAlign w:val="center"/>
          </w:tcPr>
          <w:p w:rsidR="00E5070B" w:rsidRPr="00C67E8D" w:rsidRDefault="00E5070B" w:rsidP="0049365B">
            <w:pPr>
              <w:spacing w:line="360" w:lineRule="exact"/>
              <w:jc w:val="left"/>
            </w:pPr>
            <w:r w:rsidRPr="00C67E8D">
              <w:rPr>
                <w:rFonts w:hint="eastAsia"/>
              </w:rPr>
              <w:t>责令改正、警告、罚款、依法采取的其他处罚措施</w:t>
            </w:r>
          </w:p>
        </w:tc>
      </w:tr>
      <w:tr w:rsidR="00E5070B" w:rsidRPr="00C67E8D" w:rsidTr="0049365B">
        <w:trPr>
          <w:trHeight w:val="1084"/>
        </w:trPr>
        <w:tc>
          <w:tcPr>
            <w:tcW w:w="1400" w:type="dxa"/>
            <w:vAlign w:val="center"/>
          </w:tcPr>
          <w:p w:rsidR="00E5070B" w:rsidRPr="00C67E8D" w:rsidRDefault="00E5070B" w:rsidP="0049365B">
            <w:pPr>
              <w:spacing w:line="360" w:lineRule="exact"/>
              <w:jc w:val="center"/>
              <w:rPr>
                <w:rFonts w:ascii="黑体" w:eastAsia="黑体" w:hAnsi="黑体"/>
              </w:rPr>
            </w:pPr>
            <w:r w:rsidRPr="00C67E8D">
              <w:rPr>
                <w:rFonts w:ascii="黑体" w:eastAsia="黑体" w:hAnsi="黑体" w:hint="eastAsia"/>
              </w:rPr>
              <w:t>承办机构及联系电话</w:t>
            </w:r>
          </w:p>
        </w:tc>
        <w:tc>
          <w:tcPr>
            <w:tcW w:w="7060" w:type="dxa"/>
            <w:vAlign w:val="center"/>
          </w:tcPr>
          <w:p w:rsidR="00E5070B" w:rsidRPr="00C67E8D" w:rsidRDefault="00E5070B" w:rsidP="0049365B">
            <w:pPr>
              <w:spacing w:line="360" w:lineRule="exact"/>
              <w:jc w:val="left"/>
              <w:rPr>
                <w:rFonts w:ascii="宋体" w:hAnsi="宋体"/>
              </w:rPr>
            </w:pPr>
            <w:r w:rsidRPr="00C67E8D">
              <w:rPr>
                <w:rFonts w:ascii="宋体" w:hAnsi="宋体" w:hint="eastAsia"/>
              </w:rPr>
              <w:t>承办机构：散装水泥办公室</w:t>
            </w:r>
          </w:p>
          <w:p w:rsidR="00E5070B" w:rsidRPr="00C67E8D" w:rsidRDefault="00E5070B" w:rsidP="0049365B">
            <w:pPr>
              <w:spacing w:line="360" w:lineRule="exact"/>
              <w:jc w:val="left"/>
            </w:pPr>
            <w:r w:rsidRPr="00C67E8D">
              <w:rPr>
                <w:rFonts w:ascii="宋体" w:hAnsi="宋体" w:hint="eastAsia"/>
              </w:rPr>
              <w:t>联系电话：2050360</w:t>
            </w:r>
          </w:p>
        </w:tc>
      </w:tr>
    </w:tbl>
    <w:p w:rsidR="00E5070B" w:rsidRPr="00C67E8D" w:rsidRDefault="00E5070B" w:rsidP="00E0236B">
      <w:pPr>
        <w:spacing w:line="440" w:lineRule="exact"/>
        <w:jc w:val="center"/>
        <w:rPr>
          <w:rFonts w:ascii="黑体" w:eastAsia="黑体" w:hAnsi="黑体" w:cs="黑体"/>
          <w:b/>
          <w:sz w:val="32"/>
          <w:szCs w:val="32"/>
        </w:rPr>
      </w:pPr>
    </w:p>
    <w:p w:rsidR="00E0236B" w:rsidRPr="00C67E8D" w:rsidRDefault="00EB402E" w:rsidP="00E0236B">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02</w:t>
      </w:r>
      <w:r w:rsidR="00D972F6" w:rsidRPr="00C67E8D">
        <w:rPr>
          <w:rFonts w:ascii="黑体" w:eastAsia="黑体" w:hAnsi="黑体" w:cs="黑体" w:hint="eastAsia"/>
          <w:b/>
          <w:sz w:val="32"/>
          <w:szCs w:val="32"/>
        </w:rPr>
        <w:t xml:space="preserve"> </w:t>
      </w:r>
      <w:r w:rsidR="00E0236B" w:rsidRPr="00C67E8D">
        <w:rPr>
          <w:rFonts w:ascii="黑体" w:eastAsia="黑体" w:hAnsi="黑体" w:cs="黑体" w:hint="eastAsia"/>
          <w:b/>
          <w:sz w:val="32"/>
          <w:szCs w:val="32"/>
        </w:rPr>
        <w:t>行政处罚事项办事指南</w:t>
      </w:r>
    </w:p>
    <w:p w:rsidR="00E0236B" w:rsidRPr="00C67E8D" w:rsidRDefault="00E0236B" w:rsidP="00E0236B">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7060"/>
      </w:tblGrid>
      <w:tr w:rsidR="00E0236B" w:rsidRPr="00C67E8D" w:rsidTr="00C37144">
        <w:trPr>
          <w:trHeight w:val="687"/>
        </w:trPr>
        <w:tc>
          <w:tcPr>
            <w:tcW w:w="1400" w:type="dxa"/>
            <w:vAlign w:val="center"/>
          </w:tcPr>
          <w:p w:rsidR="00E0236B" w:rsidRPr="00C67E8D" w:rsidRDefault="00E0236B" w:rsidP="00E0236B">
            <w:pPr>
              <w:spacing w:line="360" w:lineRule="exact"/>
              <w:jc w:val="center"/>
              <w:rPr>
                <w:rFonts w:ascii="黑体" w:eastAsia="黑体" w:hAnsi="黑体"/>
              </w:rPr>
            </w:pPr>
            <w:r w:rsidRPr="00C67E8D">
              <w:rPr>
                <w:rFonts w:ascii="黑体" w:eastAsia="黑体" w:hAnsi="黑体" w:hint="eastAsia"/>
              </w:rPr>
              <w:t>指南条目</w:t>
            </w:r>
          </w:p>
        </w:tc>
        <w:tc>
          <w:tcPr>
            <w:tcW w:w="7060" w:type="dxa"/>
            <w:vAlign w:val="center"/>
          </w:tcPr>
          <w:p w:rsidR="00E0236B" w:rsidRPr="00C67E8D" w:rsidRDefault="00E0236B" w:rsidP="00E0236B">
            <w:pPr>
              <w:spacing w:line="360" w:lineRule="exact"/>
              <w:jc w:val="left"/>
            </w:pPr>
            <w:r w:rsidRPr="00C67E8D">
              <w:rPr>
                <w:rFonts w:hint="eastAsia"/>
              </w:rPr>
              <w:t>内容表述要求</w:t>
            </w:r>
          </w:p>
        </w:tc>
      </w:tr>
      <w:tr w:rsidR="00E0236B" w:rsidRPr="00C67E8D" w:rsidTr="00C37144">
        <w:trPr>
          <w:trHeight w:val="611"/>
        </w:trPr>
        <w:tc>
          <w:tcPr>
            <w:tcW w:w="1400" w:type="dxa"/>
            <w:vAlign w:val="center"/>
          </w:tcPr>
          <w:p w:rsidR="00E0236B" w:rsidRPr="00C67E8D" w:rsidRDefault="00E0236B" w:rsidP="00E0236B">
            <w:pPr>
              <w:spacing w:line="360" w:lineRule="exact"/>
              <w:jc w:val="center"/>
              <w:rPr>
                <w:rFonts w:ascii="黑体" w:eastAsia="黑体" w:hAnsi="黑体"/>
              </w:rPr>
            </w:pPr>
            <w:r w:rsidRPr="00C67E8D">
              <w:rPr>
                <w:rFonts w:ascii="黑体" w:eastAsia="黑体" w:hAnsi="黑体" w:hint="eastAsia"/>
              </w:rPr>
              <w:t>处罚事项</w:t>
            </w:r>
          </w:p>
        </w:tc>
        <w:tc>
          <w:tcPr>
            <w:tcW w:w="7060" w:type="dxa"/>
            <w:vAlign w:val="center"/>
          </w:tcPr>
          <w:p w:rsidR="00E0236B" w:rsidRPr="00C67E8D" w:rsidRDefault="00E0236B" w:rsidP="00E0236B">
            <w:pPr>
              <w:spacing w:line="360" w:lineRule="exact"/>
              <w:jc w:val="left"/>
            </w:pPr>
            <w:r w:rsidRPr="00C67E8D">
              <w:rPr>
                <w:rFonts w:hint="eastAsia"/>
              </w:rPr>
              <w:t>使用袋装水泥在施工现场搅拌混凝土和砂浆的处罚</w:t>
            </w:r>
          </w:p>
        </w:tc>
      </w:tr>
      <w:tr w:rsidR="00E0236B" w:rsidRPr="00C67E8D" w:rsidTr="00C37144">
        <w:trPr>
          <w:trHeight w:val="618"/>
        </w:trPr>
        <w:tc>
          <w:tcPr>
            <w:tcW w:w="1400" w:type="dxa"/>
            <w:vAlign w:val="center"/>
          </w:tcPr>
          <w:p w:rsidR="00E0236B" w:rsidRPr="00C67E8D" w:rsidRDefault="00E0236B" w:rsidP="00E0236B">
            <w:pPr>
              <w:spacing w:line="360" w:lineRule="exact"/>
              <w:jc w:val="center"/>
              <w:rPr>
                <w:rFonts w:ascii="黑体" w:eastAsia="黑体" w:hAnsi="黑体"/>
              </w:rPr>
            </w:pPr>
            <w:r w:rsidRPr="00C67E8D">
              <w:rPr>
                <w:rFonts w:ascii="黑体" w:eastAsia="黑体" w:hAnsi="黑体" w:hint="eastAsia"/>
              </w:rPr>
              <w:t>实施对象</w:t>
            </w:r>
          </w:p>
        </w:tc>
        <w:tc>
          <w:tcPr>
            <w:tcW w:w="7060" w:type="dxa"/>
            <w:vAlign w:val="center"/>
          </w:tcPr>
          <w:p w:rsidR="00E0236B" w:rsidRPr="00C67E8D" w:rsidRDefault="00E0236B" w:rsidP="00E0236B">
            <w:pPr>
              <w:spacing w:line="360" w:lineRule="exact"/>
              <w:jc w:val="left"/>
            </w:pPr>
            <w:r w:rsidRPr="00C67E8D">
              <w:rPr>
                <w:rFonts w:hint="eastAsia"/>
              </w:rPr>
              <w:t>企业</w:t>
            </w:r>
            <w:r w:rsidR="00EB402E" w:rsidRPr="00C67E8D">
              <w:rPr>
                <w:rFonts w:hint="eastAsia"/>
              </w:rPr>
              <w:t>、法人</w:t>
            </w:r>
          </w:p>
        </w:tc>
      </w:tr>
      <w:tr w:rsidR="00E0236B" w:rsidRPr="00C67E8D" w:rsidTr="00C37144">
        <w:trPr>
          <w:trHeight w:val="612"/>
        </w:trPr>
        <w:tc>
          <w:tcPr>
            <w:tcW w:w="1400" w:type="dxa"/>
            <w:vAlign w:val="center"/>
          </w:tcPr>
          <w:p w:rsidR="00E0236B" w:rsidRPr="00C67E8D" w:rsidRDefault="00E0236B" w:rsidP="00E0236B">
            <w:pPr>
              <w:spacing w:line="360" w:lineRule="exact"/>
              <w:jc w:val="center"/>
              <w:rPr>
                <w:rFonts w:ascii="黑体" w:eastAsia="黑体" w:hAnsi="黑体"/>
              </w:rPr>
            </w:pPr>
            <w:r w:rsidRPr="00C67E8D">
              <w:rPr>
                <w:rFonts w:ascii="黑体" w:eastAsia="黑体" w:hAnsi="黑体" w:hint="eastAsia"/>
              </w:rPr>
              <w:t>实施主体</w:t>
            </w:r>
          </w:p>
        </w:tc>
        <w:tc>
          <w:tcPr>
            <w:tcW w:w="7060" w:type="dxa"/>
            <w:vAlign w:val="center"/>
          </w:tcPr>
          <w:p w:rsidR="00E0236B" w:rsidRPr="00C67E8D" w:rsidRDefault="00E0236B" w:rsidP="00E0236B">
            <w:pPr>
              <w:spacing w:line="360" w:lineRule="exact"/>
              <w:jc w:val="left"/>
            </w:pPr>
            <w:r w:rsidRPr="00C67E8D">
              <w:rPr>
                <w:rFonts w:hint="eastAsia"/>
              </w:rPr>
              <w:t>河北省</w:t>
            </w:r>
            <w:r w:rsidR="001C764B" w:rsidRPr="00C67E8D">
              <w:rPr>
                <w:rFonts w:hint="eastAsia"/>
              </w:rPr>
              <w:t>承德市</w:t>
            </w:r>
            <w:r w:rsidRPr="00C67E8D">
              <w:rPr>
                <w:rFonts w:hint="eastAsia"/>
              </w:rPr>
              <w:t>发展和改革委员会</w:t>
            </w:r>
          </w:p>
        </w:tc>
      </w:tr>
      <w:tr w:rsidR="00E0236B" w:rsidRPr="00C67E8D" w:rsidTr="00C37144">
        <w:trPr>
          <w:trHeight w:val="1361"/>
        </w:trPr>
        <w:tc>
          <w:tcPr>
            <w:tcW w:w="1400" w:type="dxa"/>
            <w:vAlign w:val="center"/>
          </w:tcPr>
          <w:p w:rsidR="00E0236B" w:rsidRPr="00C67E8D" w:rsidRDefault="00E0236B" w:rsidP="00E0236B">
            <w:pPr>
              <w:spacing w:line="360" w:lineRule="exact"/>
              <w:jc w:val="center"/>
              <w:rPr>
                <w:rFonts w:ascii="黑体" w:eastAsia="黑体" w:hAnsi="黑体"/>
              </w:rPr>
            </w:pPr>
            <w:r w:rsidRPr="00C67E8D">
              <w:rPr>
                <w:rFonts w:ascii="黑体" w:eastAsia="黑体" w:hAnsi="黑体" w:hint="eastAsia"/>
              </w:rPr>
              <w:t>实施依据</w:t>
            </w:r>
          </w:p>
        </w:tc>
        <w:tc>
          <w:tcPr>
            <w:tcW w:w="7060" w:type="dxa"/>
            <w:vAlign w:val="center"/>
          </w:tcPr>
          <w:p w:rsidR="00E0236B" w:rsidRPr="00C67E8D" w:rsidRDefault="00E0236B" w:rsidP="00E0236B">
            <w:pPr>
              <w:widowControl/>
              <w:spacing w:line="360" w:lineRule="exact"/>
            </w:pPr>
            <w:r w:rsidRPr="00C67E8D">
              <w:rPr>
                <w:rFonts w:hint="eastAsia"/>
              </w:rPr>
              <w:t xml:space="preserve"> </w:t>
            </w:r>
            <w:r w:rsidRPr="00C67E8D">
              <w:rPr>
                <w:rFonts w:hint="eastAsia"/>
              </w:rPr>
              <w:t>《河北省促进散装水泥发展条例》第三十二条：违反本条例规定，使用袋装水泥在施工现场搅拌混凝土和砂浆的，由县级以上人民政府散装水泥行政主管部门予以警告，责令限期改正</w:t>
            </w:r>
            <w:r w:rsidRPr="00C67E8D">
              <w:rPr>
                <w:rFonts w:hint="eastAsia"/>
              </w:rPr>
              <w:t>;</w:t>
            </w:r>
            <w:r w:rsidRPr="00C67E8D">
              <w:rPr>
                <w:rFonts w:hint="eastAsia"/>
              </w:rPr>
              <w:t>逾期不改正的，处以每吨三百元以上五百元以下罚款。</w:t>
            </w:r>
          </w:p>
          <w:p w:rsidR="00E0236B" w:rsidRPr="00C67E8D" w:rsidRDefault="00E0236B" w:rsidP="00E0236B">
            <w:pPr>
              <w:widowControl/>
              <w:spacing w:line="360" w:lineRule="exact"/>
            </w:pPr>
          </w:p>
        </w:tc>
      </w:tr>
      <w:tr w:rsidR="00E0236B" w:rsidRPr="00C67E8D" w:rsidTr="00C37144">
        <w:trPr>
          <w:trHeight w:val="5993"/>
        </w:trPr>
        <w:tc>
          <w:tcPr>
            <w:tcW w:w="1400" w:type="dxa"/>
            <w:vAlign w:val="center"/>
          </w:tcPr>
          <w:p w:rsidR="00E0236B" w:rsidRPr="00C67E8D" w:rsidRDefault="00E0236B" w:rsidP="00E0236B">
            <w:pPr>
              <w:spacing w:line="360" w:lineRule="exact"/>
              <w:jc w:val="center"/>
              <w:rPr>
                <w:rFonts w:ascii="黑体" w:eastAsia="黑体" w:hAnsi="黑体"/>
              </w:rPr>
            </w:pPr>
            <w:r w:rsidRPr="00C67E8D">
              <w:rPr>
                <w:rFonts w:ascii="黑体" w:eastAsia="黑体" w:hAnsi="黑体" w:hint="eastAsia"/>
              </w:rPr>
              <w:t>处罚流程</w:t>
            </w:r>
          </w:p>
        </w:tc>
        <w:tc>
          <w:tcPr>
            <w:tcW w:w="7060" w:type="dxa"/>
            <w:vAlign w:val="center"/>
          </w:tcPr>
          <w:p w:rsidR="00E0236B" w:rsidRPr="00C67E8D" w:rsidRDefault="00E0236B" w:rsidP="00E0236B">
            <w:pPr>
              <w:spacing w:line="360" w:lineRule="exact"/>
              <w:jc w:val="left"/>
            </w:pPr>
            <w:r w:rsidRPr="00C67E8D">
              <w:rPr>
                <w:rFonts w:hint="eastAsia"/>
              </w:rPr>
              <w:t>1.</w:t>
            </w:r>
            <w:r w:rsidRPr="00C67E8D">
              <w:rPr>
                <w:rFonts w:hint="eastAsia"/>
              </w:rPr>
              <w:t>发现、举报、主动交代违法行为，其他部门移送、上级交办。</w:t>
            </w:r>
            <w:r w:rsidRPr="00C67E8D">
              <w:rPr>
                <w:rFonts w:hint="eastAsia"/>
              </w:rPr>
              <w:t>2.</w:t>
            </w:r>
            <w:r w:rsidRPr="00C67E8D">
              <w:rPr>
                <w:rFonts w:hint="eastAsia"/>
              </w:rPr>
              <w:t>立案，填写《行政处罚立案审批表》报批。</w:t>
            </w:r>
            <w:r w:rsidRPr="00C67E8D">
              <w:rPr>
                <w:rFonts w:hint="eastAsia"/>
              </w:rPr>
              <w:t>7</w:t>
            </w:r>
            <w:r w:rsidRPr="00C67E8D">
              <w:rPr>
                <w:rFonts w:hint="eastAsia"/>
              </w:rPr>
              <w:t>日内立案或不予立案。</w:t>
            </w:r>
            <w:r w:rsidRPr="00C67E8D">
              <w:rPr>
                <w:rFonts w:hint="eastAsia"/>
              </w:rPr>
              <w:t>3.</w:t>
            </w:r>
            <w:r w:rsidRPr="00C67E8D">
              <w:rPr>
                <w:rFonts w:hint="eastAsia"/>
              </w:rPr>
              <w:t>调查取证，</w:t>
            </w:r>
            <w:r w:rsidRPr="00C67E8D">
              <w:rPr>
                <w:rFonts w:hint="eastAsia"/>
              </w:rPr>
              <w:t xml:space="preserve"> </w:t>
            </w:r>
            <w:r w:rsidRPr="00C67E8D">
              <w:rPr>
                <w:rFonts w:hint="eastAsia"/>
              </w:rPr>
              <w:t>两名以上执法人员进行调查、收集证据，应当向当事人或有关人员出示执法证件。（询问当事人、勘验检查、证据保存等）。</w:t>
            </w:r>
            <w:r w:rsidRPr="00C67E8D">
              <w:rPr>
                <w:rFonts w:hint="eastAsia"/>
              </w:rPr>
              <w:t>4.</w:t>
            </w:r>
            <w:r w:rsidRPr="00C67E8D">
              <w:rPr>
                <w:rFonts w:hint="eastAsia"/>
              </w:rPr>
              <w:t>案件调查终结，办案人员填写《案件处理意见书》报委法制机构审核提出初步处理意见。</w:t>
            </w:r>
            <w:r w:rsidRPr="00C67E8D">
              <w:rPr>
                <w:rFonts w:hint="eastAsia"/>
              </w:rPr>
              <w:t>5.</w:t>
            </w:r>
            <w:r w:rsidRPr="00C67E8D">
              <w:rPr>
                <w:rFonts w:hint="eastAsia"/>
              </w:rPr>
              <w:t>行政机关负责人审批（重大复杂案件由行政机关负责人集体讨论决定）</w:t>
            </w:r>
            <w:r w:rsidRPr="00C67E8D">
              <w:rPr>
                <w:rFonts w:hint="eastAsia"/>
              </w:rPr>
              <w:t>6.</w:t>
            </w:r>
            <w:r w:rsidRPr="00C67E8D">
              <w:rPr>
                <w:rFonts w:hint="eastAsia"/>
              </w:rPr>
              <w:t>拟处罚的，向当事人发《行政处罚事先告知书》（违法行为轻微，依法可以不予行政处罚的，或违法事实不能成立的，不予行政处罚；违法行为已构成犯罪的</w:t>
            </w:r>
            <w:r w:rsidRPr="00C67E8D">
              <w:rPr>
                <w:rFonts w:hint="eastAsia"/>
              </w:rPr>
              <w:t>,</w:t>
            </w:r>
            <w:r w:rsidRPr="00C67E8D">
              <w:rPr>
                <w:rFonts w:hint="eastAsia"/>
              </w:rPr>
              <w:t>移送司法机关）。</w:t>
            </w:r>
            <w:r w:rsidRPr="00C67E8D">
              <w:rPr>
                <w:rFonts w:hint="eastAsia"/>
              </w:rPr>
              <w:t>7.</w:t>
            </w:r>
            <w:r w:rsidRPr="00C67E8D">
              <w:rPr>
                <w:rFonts w:hint="eastAsia"/>
              </w:rPr>
              <w:t>在作出行政处罚决定之前，告知当事人拟作出的行政处罚决定的事实、理由及依据，并告知当事人依法享有陈述和申辩的权利（当事人依法要求听证的，召开听证会）。</w:t>
            </w:r>
            <w:r w:rsidRPr="00C67E8D">
              <w:rPr>
                <w:rFonts w:hint="eastAsia"/>
              </w:rPr>
              <w:t>8.</w:t>
            </w:r>
            <w:r w:rsidRPr="00C67E8D">
              <w:rPr>
                <w:rFonts w:hint="eastAsia"/>
              </w:rPr>
              <w:t>充分听取当事人的意见，对当事人提出的事实、理由和证据，认真进行复核，当事人提出的事实、理由或者证据成立的，行政机关应当予以采纳。</w:t>
            </w:r>
            <w:r w:rsidRPr="00C67E8D">
              <w:rPr>
                <w:rFonts w:hint="eastAsia"/>
              </w:rPr>
              <w:t>9.</w:t>
            </w:r>
            <w:r w:rsidRPr="00C67E8D">
              <w:rPr>
                <w:rFonts w:hint="eastAsia"/>
              </w:rPr>
              <w:t>制作《行政处罚决定书》，并依法送达当事人，重大行政处罚案件报送相关机关备案。</w:t>
            </w:r>
            <w:r w:rsidRPr="00C67E8D">
              <w:rPr>
                <w:rFonts w:hint="eastAsia"/>
              </w:rPr>
              <w:t>10.</w:t>
            </w:r>
            <w:r w:rsidRPr="00C67E8D">
              <w:rPr>
                <w:rFonts w:hint="eastAsia"/>
              </w:rPr>
              <w:t>执行处罚决定（当事人履行或申请法院强制执行）。</w:t>
            </w:r>
            <w:r w:rsidRPr="00C67E8D">
              <w:rPr>
                <w:rFonts w:hint="eastAsia"/>
              </w:rPr>
              <w:t>11.</w:t>
            </w:r>
            <w:r w:rsidRPr="00C67E8D">
              <w:rPr>
                <w:rFonts w:hint="eastAsia"/>
              </w:rPr>
              <w:t>归档保存案卷材料。</w:t>
            </w:r>
          </w:p>
        </w:tc>
      </w:tr>
      <w:tr w:rsidR="00E0236B" w:rsidRPr="00C67E8D" w:rsidTr="00C37144">
        <w:trPr>
          <w:trHeight w:val="762"/>
        </w:trPr>
        <w:tc>
          <w:tcPr>
            <w:tcW w:w="1400" w:type="dxa"/>
            <w:vAlign w:val="center"/>
          </w:tcPr>
          <w:p w:rsidR="00E0236B" w:rsidRPr="00C67E8D" w:rsidRDefault="00E0236B" w:rsidP="00E0236B">
            <w:pPr>
              <w:spacing w:line="360" w:lineRule="exact"/>
              <w:jc w:val="center"/>
              <w:rPr>
                <w:rFonts w:ascii="黑体" w:eastAsia="黑体" w:hAnsi="黑体"/>
              </w:rPr>
            </w:pPr>
            <w:r w:rsidRPr="00C67E8D">
              <w:rPr>
                <w:rFonts w:ascii="黑体" w:eastAsia="黑体" w:hAnsi="黑体" w:hint="eastAsia"/>
              </w:rPr>
              <w:t>处罚种类</w:t>
            </w:r>
          </w:p>
        </w:tc>
        <w:tc>
          <w:tcPr>
            <w:tcW w:w="7060" w:type="dxa"/>
            <w:vAlign w:val="center"/>
          </w:tcPr>
          <w:p w:rsidR="00E0236B" w:rsidRPr="00C67E8D" w:rsidRDefault="00E0236B" w:rsidP="00E0236B">
            <w:pPr>
              <w:spacing w:line="360" w:lineRule="exact"/>
              <w:jc w:val="left"/>
            </w:pPr>
            <w:r w:rsidRPr="00C67E8D">
              <w:rPr>
                <w:rFonts w:hint="eastAsia"/>
              </w:rPr>
              <w:t>责令改正、警告、罚款、依法采取的其他处罚措施</w:t>
            </w:r>
          </w:p>
        </w:tc>
      </w:tr>
      <w:tr w:rsidR="00E0236B" w:rsidRPr="00C67E8D" w:rsidTr="00C37144">
        <w:trPr>
          <w:trHeight w:val="1084"/>
        </w:trPr>
        <w:tc>
          <w:tcPr>
            <w:tcW w:w="1400" w:type="dxa"/>
            <w:vAlign w:val="center"/>
          </w:tcPr>
          <w:p w:rsidR="00E0236B" w:rsidRPr="00C67E8D" w:rsidRDefault="00E0236B" w:rsidP="00E0236B">
            <w:pPr>
              <w:spacing w:line="360" w:lineRule="exact"/>
              <w:jc w:val="center"/>
              <w:rPr>
                <w:rFonts w:ascii="黑体" w:eastAsia="黑体" w:hAnsi="黑体"/>
              </w:rPr>
            </w:pPr>
            <w:r w:rsidRPr="00C67E8D">
              <w:rPr>
                <w:rFonts w:ascii="黑体" w:eastAsia="黑体" w:hAnsi="黑体" w:hint="eastAsia"/>
              </w:rPr>
              <w:t>承办机构及联系电话</w:t>
            </w:r>
          </w:p>
        </w:tc>
        <w:tc>
          <w:tcPr>
            <w:tcW w:w="7060" w:type="dxa"/>
            <w:vAlign w:val="center"/>
          </w:tcPr>
          <w:p w:rsidR="00932487" w:rsidRPr="00C67E8D" w:rsidRDefault="00932487" w:rsidP="00932487">
            <w:pPr>
              <w:spacing w:line="360" w:lineRule="exact"/>
              <w:jc w:val="left"/>
              <w:rPr>
                <w:rFonts w:ascii="宋体" w:hAnsi="宋体"/>
              </w:rPr>
            </w:pPr>
            <w:r w:rsidRPr="00C67E8D">
              <w:rPr>
                <w:rFonts w:ascii="宋体" w:hAnsi="宋体" w:hint="eastAsia"/>
              </w:rPr>
              <w:t>承办机构：散装水泥办公室</w:t>
            </w:r>
          </w:p>
          <w:p w:rsidR="00E0236B" w:rsidRPr="00C67E8D" w:rsidRDefault="00932487" w:rsidP="00932487">
            <w:pPr>
              <w:spacing w:line="360" w:lineRule="exact"/>
              <w:jc w:val="left"/>
            </w:pPr>
            <w:r w:rsidRPr="00C67E8D">
              <w:rPr>
                <w:rFonts w:ascii="宋体" w:hAnsi="宋体" w:hint="eastAsia"/>
              </w:rPr>
              <w:t>联系电话：2050360</w:t>
            </w:r>
          </w:p>
        </w:tc>
      </w:tr>
    </w:tbl>
    <w:p w:rsidR="00E0236B" w:rsidRPr="00C67E8D" w:rsidRDefault="00E0236B" w:rsidP="00E0236B">
      <w:pPr>
        <w:spacing w:line="360" w:lineRule="exact"/>
        <w:rPr>
          <w:rFonts w:ascii="黑体" w:eastAsia="黑体" w:hAnsi="黑体" w:cs="黑体"/>
          <w:sz w:val="36"/>
          <w:szCs w:val="36"/>
        </w:rPr>
      </w:pPr>
    </w:p>
    <w:p w:rsidR="00E0236B" w:rsidRPr="00C67E8D" w:rsidRDefault="00EB402E" w:rsidP="00E0236B">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03</w:t>
      </w:r>
      <w:r w:rsidR="00D972F6" w:rsidRPr="00C67E8D">
        <w:rPr>
          <w:rFonts w:ascii="黑体" w:eastAsia="黑体" w:hAnsi="黑体" w:cs="黑体" w:hint="eastAsia"/>
          <w:b/>
          <w:sz w:val="32"/>
          <w:szCs w:val="32"/>
        </w:rPr>
        <w:t xml:space="preserve"> </w:t>
      </w:r>
      <w:r w:rsidR="00E0236B" w:rsidRPr="00C67E8D">
        <w:rPr>
          <w:rFonts w:ascii="黑体" w:eastAsia="黑体" w:hAnsi="黑体" w:cs="黑体" w:hint="eastAsia"/>
          <w:b/>
          <w:sz w:val="32"/>
          <w:szCs w:val="32"/>
        </w:rPr>
        <w:t>行政处罚事项办事指南</w:t>
      </w:r>
    </w:p>
    <w:p w:rsidR="00E0236B" w:rsidRPr="00C67E8D" w:rsidRDefault="00E0236B" w:rsidP="00E0236B">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7060"/>
      </w:tblGrid>
      <w:tr w:rsidR="00E0236B" w:rsidRPr="00C67E8D" w:rsidTr="00C37144">
        <w:trPr>
          <w:trHeight w:val="531"/>
        </w:trPr>
        <w:tc>
          <w:tcPr>
            <w:tcW w:w="1400" w:type="dxa"/>
            <w:vAlign w:val="center"/>
          </w:tcPr>
          <w:p w:rsidR="00E0236B" w:rsidRPr="00C67E8D" w:rsidRDefault="00E0236B" w:rsidP="00E0236B">
            <w:pPr>
              <w:spacing w:line="320" w:lineRule="exact"/>
              <w:jc w:val="center"/>
              <w:rPr>
                <w:rFonts w:ascii="黑体" w:eastAsia="黑体" w:hAnsi="黑体"/>
              </w:rPr>
            </w:pPr>
            <w:r w:rsidRPr="00C67E8D">
              <w:rPr>
                <w:rFonts w:ascii="黑体" w:eastAsia="黑体" w:hAnsi="黑体" w:hint="eastAsia"/>
              </w:rPr>
              <w:t>指南条目</w:t>
            </w:r>
          </w:p>
        </w:tc>
        <w:tc>
          <w:tcPr>
            <w:tcW w:w="7060" w:type="dxa"/>
            <w:vAlign w:val="center"/>
          </w:tcPr>
          <w:p w:rsidR="00E0236B" w:rsidRPr="00C67E8D" w:rsidRDefault="00E0236B" w:rsidP="00E0236B">
            <w:pPr>
              <w:spacing w:line="320" w:lineRule="exact"/>
              <w:jc w:val="left"/>
              <w:rPr>
                <w:rFonts w:ascii="宋体" w:hAnsi="宋体"/>
              </w:rPr>
            </w:pPr>
            <w:r w:rsidRPr="00C67E8D">
              <w:rPr>
                <w:rFonts w:ascii="宋体" w:hAnsi="宋体" w:hint="eastAsia"/>
              </w:rPr>
              <w:t>内容表述要求</w:t>
            </w:r>
          </w:p>
        </w:tc>
      </w:tr>
      <w:tr w:rsidR="00E0236B" w:rsidRPr="00C67E8D" w:rsidTr="00C37144">
        <w:trPr>
          <w:trHeight w:val="1387"/>
        </w:trPr>
        <w:tc>
          <w:tcPr>
            <w:tcW w:w="1400" w:type="dxa"/>
            <w:vAlign w:val="center"/>
          </w:tcPr>
          <w:p w:rsidR="00E0236B" w:rsidRPr="00C67E8D" w:rsidRDefault="00E0236B" w:rsidP="00E0236B">
            <w:pPr>
              <w:spacing w:line="320" w:lineRule="exact"/>
              <w:jc w:val="center"/>
              <w:rPr>
                <w:rFonts w:ascii="黑体" w:eastAsia="黑体" w:hAnsi="黑体"/>
              </w:rPr>
            </w:pPr>
            <w:r w:rsidRPr="00C67E8D">
              <w:rPr>
                <w:rFonts w:ascii="黑体" w:eastAsia="黑体" w:hAnsi="黑体" w:hint="eastAsia"/>
              </w:rPr>
              <w:t>处罚事项</w:t>
            </w:r>
          </w:p>
        </w:tc>
        <w:tc>
          <w:tcPr>
            <w:tcW w:w="7060" w:type="dxa"/>
            <w:vAlign w:val="center"/>
          </w:tcPr>
          <w:p w:rsidR="00E0236B" w:rsidRPr="00C67E8D" w:rsidRDefault="00E1745D" w:rsidP="00E0236B">
            <w:pPr>
              <w:spacing w:line="320" w:lineRule="exact"/>
              <w:jc w:val="left"/>
              <w:rPr>
                <w:rFonts w:ascii="宋体" w:hAnsi="宋体"/>
              </w:rPr>
            </w:pPr>
            <w:r w:rsidRPr="00C67E8D">
              <w:rPr>
                <w:rFonts w:ascii="宋体" w:hAnsi="宋体" w:hint="eastAsia"/>
              </w:rPr>
              <w:t>对固定资产投资 项目建设单位开工建设不符合强制性节能标准的项目或者将该项目投入生产、使用</w:t>
            </w:r>
            <w:r w:rsidR="00E0236B" w:rsidRPr="00C67E8D">
              <w:rPr>
                <w:rFonts w:ascii="宋体" w:hAnsi="宋体" w:hint="eastAsia"/>
              </w:rPr>
              <w:t>的处罚</w:t>
            </w:r>
          </w:p>
        </w:tc>
      </w:tr>
      <w:tr w:rsidR="00E0236B" w:rsidRPr="00C67E8D" w:rsidTr="00C37144">
        <w:trPr>
          <w:trHeight w:val="516"/>
        </w:trPr>
        <w:tc>
          <w:tcPr>
            <w:tcW w:w="1400" w:type="dxa"/>
            <w:vAlign w:val="center"/>
          </w:tcPr>
          <w:p w:rsidR="00E0236B" w:rsidRPr="00C67E8D" w:rsidRDefault="00E0236B" w:rsidP="00E0236B">
            <w:pPr>
              <w:spacing w:line="320" w:lineRule="exact"/>
              <w:jc w:val="center"/>
              <w:rPr>
                <w:rFonts w:ascii="黑体" w:eastAsia="黑体" w:hAnsi="黑体"/>
              </w:rPr>
            </w:pPr>
            <w:r w:rsidRPr="00C67E8D">
              <w:rPr>
                <w:rFonts w:ascii="黑体" w:eastAsia="黑体" w:hAnsi="黑体" w:hint="eastAsia"/>
              </w:rPr>
              <w:t>实施对象</w:t>
            </w:r>
          </w:p>
        </w:tc>
        <w:tc>
          <w:tcPr>
            <w:tcW w:w="7060" w:type="dxa"/>
            <w:vAlign w:val="center"/>
          </w:tcPr>
          <w:p w:rsidR="00E0236B" w:rsidRPr="00C67E8D" w:rsidRDefault="00E0236B" w:rsidP="00E0236B">
            <w:pPr>
              <w:spacing w:line="32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E0236B" w:rsidRPr="00C67E8D" w:rsidTr="00C37144">
        <w:trPr>
          <w:trHeight w:val="452"/>
        </w:trPr>
        <w:tc>
          <w:tcPr>
            <w:tcW w:w="1400" w:type="dxa"/>
            <w:vAlign w:val="center"/>
          </w:tcPr>
          <w:p w:rsidR="00E0236B" w:rsidRPr="00C67E8D" w:rsidRDefault="00E0236B" w:rsidP="00E0236B">
            <w:pPr>
              <w:spacing w:line="320" w:lineRule="exact"/>
              <w:jc w:val="center"/>
              <w:rPr>
                <w:rFonts w:ascii="黑体" w:eastAsia="黑体" w:hAnsi="黑体"/>
              </w:rPr>
            </w:pPr>
            <w:r w:rsidRPr="00C67E8D">
              <w:rPr>
                <w:rFonts w:ascii="黑体" w:eastAsia="黑体" w:hAnsi="黑体" w:hint="eastAsia"/>
              </w:rPr>
              <w:t>实施主体</w:t>
            </w:r>
          </w:p>
        </w:tc>
        <w:tc>
          <w:tcPr>
            <w:tcW w:w="7060" w:type="dxa"/>
            <w:vAlign w:val="center"/>
          </w:tcPr>
          <w:p w:rsidR="00E0236B" w:rsidRPr="00C67E8D" w:rsidRDefault="00E0236B" w:rsidP="00E0236B">
            <w:pPr>
              <w:spacing w:line="320" w:lineRule="exact"/>
              <w:jc w:val="left"/>
              <w:rPr>
                <w:rFonts w:ascii="宋体" w:hAnsi="宋体"/>
              </w:rPr>
            </w:pPr>
            <w:r w:rsidRPr="00C67E8D">
              <w:rPr>
                <w:rFonts w:ascii="宋体" w:hAnsi="宋体" w:hint="eastAsia"/>
              </w:rPr>
              <w:t>河北省</w:t>
            </w:r>
            <w:r w:rsidR="001C764B" w:rsidRPr="00C67E8D">
              <w:rPr>
                <w:rFonts w:ascii="宋体" w:hAnsi="宋体" w:hint="eastAsia"/>
              </w:rPr>
              <w:t>承德市</w:t>
            </w:r>
            <w:r w:rsidRPr="00C67E8D">
              <w:rPr>
                <w:rFonts w:ascii="宋体" w:hAnsi="宋体" w:hint="eastAsia"/>
              </w:rPr>
              <w:t>发展和改革委员会</w:t>
            </w:r>
          </w:p>
        </w:tc>
      </w:tr>
      <w:tr w:rsidR="00E0236B" w:rsidRPr="00C67E8D" w:rsidTr="00C37144">
        <w:trPr>
          <w:trHeight w:val="2916"/>
        </w:trPr>
        <w:tc>
          <w:tcPr>
            <w:tcW w:w="1400" w:type="dxa"/>
            <w:vAlign w:val="center"/>
          </w:tcPr>
          <w:p w:rsidR="00E0236B" w:rsidRPr="00C67E8D" w:rsidRDefault="00E0236B" w:rsidP="00E0236B">
            <w:pPr>
              <w:spacing w:line="320" w:lineRule="exact"/>
              <w:jc w:val="center"/>
              <w:rPr>
                <w:rFonts w:ascii="黑体" w:eastAsia="黑体" w:hAnsi="黑体"/>
              </w:rPr>
            </w:pPr>
            <w:r w:rsidRPr="00C67E8D">
              <w:rPr>
                <w:rFonts w:ascii="黑体" w:eastAsia="黑体" w:hAnsi="黑体" w:hint="eastAsia"/>
              </w:rPr>
              <w:t>实施依据</w:t>
            </w:r>
          </w:p>
        </w:tc>
        <w:tc>
          <w:tcPr>
            <w:tcW w:w="7060" w:type="dxa"/>
            <w:vAlign w:val="center"/>
          </w:tcPr>
          <w:p w:rsidR="00E0236B" w:rsidRPr="00C67E8D" w:rsidRDefault="00704184" w:rsidP="00E0236B">
            <w:pPr>
              <w:widowControl/>
              <w:spacing w:line="320" w:lineRule="exact"/>
              <w:rPr>
                <w:rFonts w:ascii="宋体" w:hAnsi="宋体"/>
              </w:rPr>
            </w:pPr>
            <w:r w:rsidRPr="00C67E8D">
              <w:rPr>
                <w:rFonts w:ascii="宋体" w:hAnsi="宋体" w:hint="eastAsia"/>
              </w:rPr>
              <w:t>《中华人民共和国节约能源法》第六十八条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tc>
      </w:tr>
      <w:tr w:rsidR="00E0236B" w:rsidRPr="00C67E8D" w:rsidTr="00C37144">
        <w:trPr>
          <w:trHeight w:val="5134"/>
        </w:trPr>
        <w:tc>
          <w:tcPr>
            <w:tcW w:w="1400" w:type="dxa"/>
            <w:vAlign w:val="center"/>
          </w:tcPr>
          <w:p w:rsidR="00E0236B" w:rsidRPr="00C67E8D" w:rsidRDefault="00E0236B" w:rsidP="00E0236B">
            <w:pPr>
              <w:spacing w:line="320" w:lineRule="exact"/>
              <w:jc w:val="center"/>
              <w:rPr>
                <w:rFonts w:ascii="黑体" w:eastAsia="黑体" w:hAnsi="黑体"/>
              </w:rPr>
            </w:pPr>
            <w:r w:rsidRPr="00C67E8D">
              <w:rPr>
                <w:rFonts w:ascii="黑体" w:eastAsia="黑体" w:hAnsi="黑体" w:hint="eastAsia"/>
              </w:rPr>
              <w:t>处罚流程</w:t>
            </w:r>
          </w:p>
        </w:tc>
        <w:tc>
          <w:tcPr>
            <w:tcW w:w="7060" w:type="dxa"/>
            <w:vAlign w:val="center"/>
          </w:tcPr>
          <w:p w:rsidR="00E0236B" w:rsidRPr="00C67E8D" w:rsidRDefault="00E0236B" w:rsidP="00E0236B">
            <w:pPr>
              <w:spacing w:line="32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E0236B" w:rsidRPr="00C67E8D" w:rsidTr="00C37144">
        <w:trPr>
          <w:trHeight w:val="540"/>
        </w:trPr>
        <w:tc>
          <w:tcPr>
            <w:tcW w:w="1400" w:type="dxa"/>
            <w:vAlign w:val="center"/>
          </w:tcPr>
          <w:p w:rsidR="00E0236B" w:rsidRPr="00C67E8D" w:rsidRDefault="00E0236B" w:rsidP="00E0236B">
            <w:pPr>
              <w:spacing w:line="320" w:lineRule="exact"/>
              <w:jc w:val="center"/>
              <w:rPr>
                <w:rFonts w:ascii="黑体" w:eastAsia="黑体" w:hAnsi="黑体"/>
              </w:rPr>
            </w:pPr>
            <w:r w:rsidRPr="00C67E8D">
              <w:rPr>
                <w:rFonts w:ascii="黑体" w:eastAsia="黑体" w:hAnsi="黑体" w:hint="eastAsia"/>
              </w:rPr>
              <w:t>处罚种类</w:t>
            </w:r>
          </w:p>
        </w:tc>
        <w:tc>
          <w:tcPr>
            <w:tcW w:w="7060" w:type="dxa"/>
            <w:vAlign w:val="center"/>
          </w:tcPr>
          <w:p w:rsidR="00E0236B" w:rsidRPr="00C67E8D" w:rsidRDefault="00E0236B" w:rsidP="00E0236B">
            <w:pPr>
              <w:spacing w:line="320" w:lineRule="exact"/>
              <w:jc w:val="left"/>
              <w:rPr>
                <w:rFonts w:ascii="宋体" w:hAnsi="宋体"/>
              </w:rPr>
            </w:pPr>
            <w:r w:rsidRPr="00C67E8D">
              <w:rPr>
                <w:rFonts w:ascii="宋体" w:hAnsi="宋体" w:hint="eastAsia"/>
              </w:rPr>
              <w:t>责令</w:t>
            </w:r>
            <w:r w:rsidR="00E1745D" w:rsidRPr="00C67E8D">
              <w:rPr>
                <w:rFonts w:ascii="宋体" w:hAnsi="宋体" w:hint="eastAsia"/>
              </w:rPr>
              <w:t>停止建设或停止生产</w:t>
            </w:r>
            <w:r w:rsidRPr="00C67E8D">
              <w:rPr>
                <w:rFonts w:ascii="宋体" w:hAnsi="宋体" w:hint="eastAsia"/>
              </w:rPr>
              <w:t>改正、罚款、依法采取的其他处罚措施</w:t>
            </w:r>
          </w:p>
        </w:tc>
      </w:tr>
      <w:tr w:rsidR="00E0236B" w:rsidRPr="00C67E8D" w:rsidTr="00C37144">
        <w:trPr>
          <w:trHeight w:val="922"/>
        </w:trPr>
        <w:tc>
          <w:tcPr>
            <w:tcW w:w="1400" w:type="dxa"/>
            <w:vAlign w:val="center"/>
          </w:tcPr>
          <w:p w:rsidR="00E0236B" w:rsidRPr="00C67E8D" w:rsidRDefault="00E0236B" w:rsidP="00E0236B">
            <w:pPr>
              <w:spacing w:line="320" w:lineRule="exact"/>
              <w:jc w:val="center"/>
              <w:rPr>
                <w:rFonts w:ascii="黑体" w:eastAsia="黑体" w:hAnsi="黑体"/>
              </w:rPr>
            </w:pPr>
            <w:r w:rsidRPr="00C67E8D">
              <w:rPr>
                <w:rFonts w:ascii="黑体" w:eastAsia="黑体" w:hAnsi="黑体" w:hint="eastAsia"/>
              </w:rPr>
              <w:t>承办机构及联系电话</w:t>
            </w:r>
          </w:p>
        </w:tc>
        <w:tc>
          <w:tcPr>
            <w:tcW w:w="7060" w:type="dxa"/>
            <w:vAlign w:val="center"/>
          </w:tcPr>
          <w:p w:rsidR="00B97BDA" w:rsidRPr="00C67E8D" w:rsidRDefault="00E0236B" w:rsidP="00932487">
            <w:pPr>
              <w:spacing w:line="320" w:lineRule="exact"/>
              <w:jc w:val="left"/>
              <w:rPr>
                <w:rFonts w:ascii="宋体" w:hAnsi="宋体"/>
              </w:rPr>
            </w:pPr>
            <w:r w:rsidRPr="00C67E8D">
              <w:rPr>
                <w:rFonts w:ascii="宋体" w:hAnsi="宋体" w:hint="eastAsia"/>
              </w:rPr>
              <w:t>承办机构：</w:t>
            </w:r>
            <w:r w:rsidR="00B97BDA" w:rsidRPr="00C67E8D">
              <w:rPr>
                <w:rFonts w:ascii="宋体" w:hAnsi="宋体" w:hint="eastAsia"/>
              </w:rPr>
              <w:t>资源节约和环境保护科</w:t>
            </w:r>
          </w:p>
          <w:p w:rsidR="00E0236B" w:rsidRPr="00C67E8D" w:rsidRDefault="00E0236B" w:rsidP="00B97BDA">
            <w:pPr>
              <w:spacing w:line="320" w:lineRule="exact"/>
              <w:jc w:val="left"/>
              <w:rPr>
                <w:rFonts w:ascii="宋体" w:hAnsi="宋体"/>
              </w:rPr>
            </w:pPr>
            <w:r w:rsidRPr="00C67E8D">
              <w:rPr>
                <w:rFonts w:ascii="宋体" w:hAnsi="宋体" w:hint="eastAsia"/>
              </w:rPr>
              <w:t>联系电话：</w:t>
            </w:r>
            <w:r w:rsidR="00B97BDA" w:rsidRPr="00C67E8D">
              <w:rPr>
                <w:rFonts w:ascii="宋体" w:hAnsi="宋体" w:hint="eastAsia"/>
              </w:rPr>
              <w:t>2051868</w:t>
            </w:r>
          </w:p>
        </w:tc>
      </w:tr>
    </w:tbl>
    <w:p w:rsidR="00E1745D" w:rsidRPr="00C67E8D" w:rsidRDefault="00E1745D" w:rsidP="00E1745D">
      <w:pPr>
        <w:spacing w:line="440" w:lineRule="exact"/>
        <w:jc w:val="center"/>
        <w:rPr>
          <w:rFonts w:ascii="黑体" w:eastAsia="黑体" w:hAnsi="黑体" w:cs="黑体"/>
          <w:b/>
          <w:sz w:val="32"/>
          <w:szCs w:val="32"/>
        </w:rPr>
      </w:pPr>
      <w:bookmarkStart w:id="0" w:name="OLE_LINK1"/>
      <w:bookmarkStart w:id="1" w:name="OLE_LINK2"/>
      <w:r w:rsidRPr="00C67E8D">
        <w:rPr>
          <w:rFonts w:ascii="黑体" w:eastAsia="黑体" w:hAnsi="黑体" w:cs="黑体" w:hint="eastAsia"/>
          <w:b/>
          <w:sz w:val="32"/>
          <w:szCs w:val="32"/>
        </w:rPr>
        <w:t>0</w:t>
      </w:r>
      <w:r w:rsidR="00EB402E" w:rsidRPr="00C67E8D">
        <w:rPr>
          <w:rFonts w:ascii="黑体" w:eastAsia="黑体" w:hAnsi="黑体" w:cs="黑体" w:hint="eastAsia"/>
          <w:b/>
          <w:sz w:val="32"/>
          <w:szCs w:val="32"/>
        </w:rPr>
        <w:t>4</w:t>
      </w:r>
      <w:r w:rsidRPr="00C67E8D">
        <w:rPr>
          <w:rFonts w:ascii="黑体" w:eastAsia="黑体" w:hAnsi="黑体" w:cs="黑体" w:hint="eastAsia"/>
          <w:b/>
          <w:sz w:val="32"/>
          <w:szCs w:val="32"/>
        </w:rPr>
        <w:t>行政处罚事项办事指南</w:t>
      </w:r>
    </w:p>
    <w:p w:rsidR="00E1745D" w:rsidRPr="00C67E8D" w:rsidRDefault="00E1745D" w:rsidP="00E1745D">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7060"/>
      </w:tblGrid>
      <w:tr w:rsidR="00E1745D" w:rsidRPr="00C67E8D" w:rsidTr="00E56654">
        <w:trPr>
          <w:trHeight w:val="531"/>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指南条目</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内容表述要求</w:t>
            </w:r>
          </w:p>
        </w:tc>
      </w:tr>
      <w:tr w:rsidR="00E1745D" w:rsidRPr="00C67E8D" w:rsidTr="00E56654">
        <w:trPr>
          <w:trHeight w:val="1387"/>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处罚事项</w:t>
            </w:r>
          </w:p>
        </w:tc>
        <w:tc>
          <w:tcPr>
            <w:tcW w:w="7060" w:type="dxa"/>
            <w:vAlign w:val="center"/>
          </w:tcPr>
          <w:p w:rsidR="00E1745D" w:rsidRPr="00C67E8D" w:rsidRDefault="00B97BDA" w:rsidP="00E56654">
            <w:pPr>
              <w:spacing w:line="320" w:lineRule="exact"/>
              <w:jc w:val="left"/>
              <w:rPr>
                <w:rFonts w:ascii="宋体" w:hAnsi="宋体"/>
              </w:rPr>
            </w:pPr>
            <w:r w:rsidRPr="00C67E8D">
              <w:rPr>
                <w:rFonts w:ascii="宋体" w:hAnsi="宋体" w:hint="eastAsia"/>
              </w:rPr>
              <w:t>对使用国家明令淘汰的用能设备或者生产工艺的处罚</w:t>
            </w:r>
          </w:p>
        </w:tc>
      </w:tr>
      <w:tr w:rsidR="00E1745D" w:rsidRPr="00C67E8D" w:rsidTr="00E56654">
        <w:trPr>
          <w:trHeight w:val="516"/>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实施对象</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E1745D" w:rsidRPr="00C67E8D" w:rsidTr="00E56654">
        <w:trPr>
          <w:trHeight w:val="452"/>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实施主体</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河北省承德市发展和改革委员会</w:t>
            </w:r>
          </w:p>
        </w:tc>
      </w:tr>
      <w:tr w:rsidR="00E1745D" w:rsidRPr="00C67E8D" w:rsidTr="00E56654">
        <w:trPr>
          <w:trHeight w:val="2916"/>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实施依据</w:t>
            </w:r>
          </w:p>
        </w:tc>
        <w:tc>
          <w:tcPr>
            <w:tcW w:w="7060" w:type="dxa"/>
            <w:vAlign w:val="center"/>
          </w:tcPr>
          <w:p w:rsidR="00E1745D" w:rsidRPr="00C67E8D" w:rsidRDefault="00B97BDA" w:rsidP="00E56654">
            <w:pPr>
              <w:widowControl/>
              <w:spacing w:line="320" w:lineRule="exact"/>
              <w:rPr>
                <w:rFonts w:ascii="宋体" w:hAnsi="宋体"/>
              </w:rPr>
            </w:pPr>
            <w:r w:rsidRPr="00C67E8D">
              <w:rPr>
                <w:rFonts w:ascii="宋体" w:hAnsi="宋体" w:hint="eastAsia"/>
              </w:rPr>
              <w:t>《中华人民共和国节约能源法》第七十一条　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tc>
      </w:tr>
      <w:tr w:rsidR="00E1745D" w:rsidRPr="00C67E8D" w:rsidTr="00E56654">
        <w:trPr>
          <w:trHeight w:val="5134"/>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处罚流程</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1.发现、举报、主动交代违法行为，其他部门移送</w:t>
            </w:r>
            <w:r w:rsidRPr="00C67E8D">
              <w:rPr>
                <w:rFonts w:ascii="宋体" w:hAnsi="宋体" w:hint="eastAsia"/>
                <w:highlight w:val="yellow"/>
              </w:rPr>
              <w:t>、</w:t>
            </w:r>
            <w:r w:rsidRPr="00C67E8D">
              <w:rPr>
                <w:rFonts w:ascii="宋体" w:hAnsi="宋体" w:hint="eastAsia"/>
              </w:rPr>
              <w:t>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E1745D" w:rsidRPr="00C67E8D" w:rsidTr="00E56654">
        <w:trPr>
          <w:trHeight w:val="540"/>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处罚种类</w:t>
            </w:r>
          </w:p>
        </w:tc>
        <w:tc>
          <w:tcPr>
            <w:tcW w:w="7060" w:type="dxa"/>
            <w:vAlign w:val="center"/>
          </w:tcPr>
          <w:p w:rsidR="00E1745D" w:rsidRPr="00C67E8D" w:rsidRDefault="00B97BDA" w:rsidP="00547371">
            <w:pPr>
              <w:spacing w:line="320" w:lineRule="exact"/>
              <w:jc w:val="left"/>
              <w:rPr>
                <w:rFonts w:ascii="宋体" w:hAnsi="宋体"/>
              </w:rPr>
            </w:pPr>
            <w:r w:rsidRPr="00C67E8D">
              <w:rPr>
                <w:rFonts w:ascii="宋体" w:hAnsi="宋体" w:hint="eastAsia"/>
              </w:rPr>
              <w:t>责令停业关闭、没收国家明令淘汰的用能设备</w:t>
            </w:r>
            <w:r w:rsidR="00547371" w:rsidRPr="00C67E8D">
              <w:rPr>
                <w:rFonts w:ascii="宋体" w:hAnsi="宋体" w:hint="eastAsia"/>
              </w:rPr>
              <w:t>、依法采取的其他处罚措施</w:t>
            </w:r>
          </w:p>
        </w:tc>
      </w:tr>
      <w:tr w:rsidR="00E1745D" w:rsidRPr="00C67E8D" w:rsidTr="00E56654">
        <w:trPr>
          <w:trHeight w:val="922"/>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承办机构及联系电话</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承办机构：节能监察中心</w:t>
            </w:r>
          </w:p>
          <w:p w:rsidR="00E1745D" w:rsidRPr="00C67E8D" w:rsidRDefault="00E1745D" w:rsidP="00E56654">
            <w:pPr>
              <w:spacing w:line="320" w:lineRule="exact"/>
              <w:jc w:val="left"/>
              <w:rPr>
                <w:rFonts w:ascii="宋体" w:hAnsi="宋体"/>
              </w:rPr>
            </w:pPr>
            <w:r w:rsidRPr="00C67E8D">
              <w:rPr>
                <w:rFonts w:ascii="宋体" w:hAnsi="宋体" w:hint="eastAsia"/>
              </w:rPr>
              <w:t>联系电话：5901976</w:t>
            </w:r>
          </w:p>
        </w:tc>
      </w:tr>
    </w:tbl>
    <w:bookmarkEnd w:id="0"/>
    <w:bookmarkEnd w:id="1"/>
    <w:p w:rsidR="00E1745D" w:rsidRPr="00C67E8D" w:rsidRDefault="00E1745D" w:rsidP="00E1745D">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0</w:t>
      </w:r>
      <w:r w:rsidR="00EB402E" w:rsidRPr="00C67E8D">
        <w:rPr>
          <w:rFonts w:ascii="黑体" w:eastAsia="黑体" w:hAnsi="黑体" w:cs="黑体" w:hint="eastAsia"/>
          <w:b/>
          <w:sz w:val="32"/>
          <w:szCs w:val="32"/>
        </w:rPr>
        <w:t>5</w:t>
      </w:r>
      <w:r w:rsidRPr="00C67E8D">
        <w:rPr>
          <w:rFonts w:ascii="黑体" w:eastAsia="黑体" w:hAnsi="黑体" w:cs="黑体" w:hint="eastAsia"/>
          <w:b/>
          <w:sz w:val="32"/>
          <w:szCs w:val="32"/>
        </w:rPr>
        <w:t xml:space="preserve"> 行政处罚事项办事指南</w:t>
      </w:r>
    </w:p>
    <w:p w:rsidR="00E1745D" w:rsidRPr="00C67E8D" w:rsidRDefault="00E1745D" w:rsidP="00E1745D">
      <w:pPr>
        <w:spacing w:line="240" w:lineRule="exact"/>
        <w:jc w:val="center"/>
        <w:rPr>
          <w:rFonts w:ascii="黑体" w:eastAsia="黑体" w:hAnsi="黑体" w:cs="黑体"/>
          <w:sz w:val="36"/>
          <w:szCs w:val="36"/>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7060"/>
      </w:tblGrid>
      <w:tr w:rsidR="00E1745D" w:rsidRPr="00C67E8D" w:rsidTr="00E56654">
        <w:trPr>
          <w:trHeight w:val="687"/>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指南条目</w:t>
            </w:r>
          </w:p>
        </w:tc>
        <w:tc>
          <w:tcPr>
            <w:tcW w:w="7060" w:type="dxa"/>
            <w:vAlign w:val="center"/>
          </w:tcPr>
          <w:p w:rsidR="00E1745D" w:rsidRPr="00C67E8D" w:rsidRDefault="00E1745D" w:rsidP="00E56654">
            <w:pPr>
              <w:spacing w:line="340" w:lineRule="exact"/>
              <w:jc w:val="left"/>
              <w:rPr>
                <w:rFonts w:ascii="宋体" w:hAnsi="宋体"/>
              </w:rPr>
            </w:pPr>
            <w:r w:rsidRPr="00C67E8D">
              <w:rPr>
                <w:rFonts w:ascii="宋体" w:hAnsi="宋体" w:hint="eastAsia"/>
              </w:rPr>
              <w:t>内容表述要求</w:t>
            </w:r>
          </w:p>
        </w:tc>
      </w:tr>
      <w:tr w:rsidR="00E1745D" w:rsidRPr="00C67E8D" w:rsidTr="00E56654">
        <w:trPr>
          <w:trHeight w:val="765"/>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处罚事项</w:t>
            </w:r>
          </w:p>
        </w:tc>
        <w:tc>
          <w:tcPr>
            <w:tcW w:w="7060" w:type="dxa"/>
            <w:vAlign w:val="center"/>
          </w:tcPr>
          <w:p w:rsidR="00E1745D" w:rsidRPr="00C67E8D" w:rsidRDefault="00B97BDA" w:rsidP="00E56654">
            <w:pPr>
              <w:spacing w:line="340" w:lineRule="exact"/>
              <w:jc w:val="left"/>
              <w:rPr>
                <w:rFonts w:ascii="宋体" w:hAnsi="宋体"/>
              </w:rPr>
            </w:pPr>
            <w:r w:rsidRPr="00C67E8D">
              <w:rPr>
                <w:rFonts w:ascii="宋体" w:hAnsi="宋体" w:hint="eastAsia"/>
              </w:rPr>
              <w:t>对生产单位超过单位产品能耗限额标准用能，情节严重，经限期治理逾期不治理或者没有达到治理要求的处罚</w:t>
            </w:r>
          </w:p>
        </w:tc>
      </w:tr>
      <w:tr w:rsidR="00E1745D" w:rsidRPr="00C67E8D" w:rsidTr="00E56654">
        <w:trPr>
          <w:trHeight w:val="544"/>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实施对象</w:t>
            </w:r>
          </w:p>
        </w:tc>
        <w:tc>
          <w:tcPr>
            <w:tcW w:w="7060" w:type="dxa"/>
            <w:vAlign w:val="center"/>
          </w:tcPr>
          <w:p w:rsidR="00E1745D" w:rsidRPr="00C67E8D" w:rsidRDefault="00E1745D" w:rsidP="00E56654">
            <w:pPr>
              <w:spacing w:line="34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E1745D" w:rsidRPr="00C67E8D" w:rsidTr="00E56654">
        <w:trPr>
          <w:trHeight w:val="612"/>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实施主体</w:t>
            </w:r>
          </w:p>
        </w:tc>
        <w:tc>
          <w:tcPr>
            <w:tcW w:w="7060" w:type="dxa"/>
            <w:vAlign w:val="center"/>
          </w:tcPr>
          <w:p w:rsidR="00E1745D" w:rsidRPr="00C67E8D" w:rsidRDefault="00E1745D" w:rsidP="00E56654">
            <w:pPr>
              <w:spacing w:line="340" w:lineRule="exact"/>
              <w:jc w:val="left"/>
              <w:rPr>
                <w:rFonts w:ascii="宋体" w:hAnsi="宋体"/>
              </w:rPr>
            </w:pPr>
            <w:r w:rsidRPr="00C67E8D">
              <w:rPr>
                <w:rFonts w:ascii="宋体" w:hAnsi="宋体" w:hint="eastAsia"/>
              </w:rPr>
              <w:t>河北省承德市发展和改革委员会</w:t>
            </w:r>
          </w:p>
        </w:tc>
      </w:tr>
      <w:tr w:rsidR="00E1745D" w:rsidRPr="00C67E8D" w:rsidTr="00E56654">
        <w:trPr>
          <w:trHeight w:val="2572"/>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实施依据</w:t>
            </w:r>
          </w:p>
        </w:tc>
        <w:tc>
          <w:tcPr>
            <w:tcW w:w="7060" w:type="dxa"/>
            <w:vAlign w:val="center"/>
          </w:tcPr>
          <w:p w:rsidR="00E1745D" w:rsidRPr="00C67E8D" w:rsidRDefault="00B97BDA" w:rsidP="00E56654">
            <w:pPr>
              <w:widowControl/>
              <w:spacing w:line="360" w:lineRule="exact"/>
              <w:rPr>
                <w:rFonts w:ascii="宋体" w:hAnsi="宋体"/>
              </w:rPr>
            </w:pPr>
            <w:r w:rsidRPr="00C67E8D">
              <w:rPr>
                <w:rFonts w:ascii="宋体" w:hAnsi="宋体" w:hint="eastAsia"/>
              </w:rPr>
              <w:t>《中华人民共和国节约能源法》第七十二条　生产单位超过单位产品能耗限额标准用能，情节严重，经限期治理逾期不治理或者没有达到治理要求的，可以由管理节能工作的部门提出意见，报请本级人民政府按照国务院规定的权限责令停业整顿或者关闭。</w:t>
            </w:r>
          </w:p>
        </w:tc>
      </w:tr>
      <w:tr w:rsidR="00E1745D" w:rsidRPr="00C67E8D" w:rsidTr="00E56654">
        <w:trPr>
          <w:trHeight w:val="5749"/>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处罚流程</w:t>
            </w:r>
          </w:p>
        </w:tc>
        <w:tc>
          <w:tcPr>
            <w:tcW w:w="7060" w:type="dxa"/>
            <w:vAlign w:val="center"/>
          </w:tcPr>
          <w:p w:rsidR="00E1745D" w:rsidRPr="00C67E8D" w:rsidRDefault="00E1745D" w:rsidP="00E56654">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E1745D" w:rsidRPr="00C67E8D" w:rsidTr="00E56654">
        <w:trPr>
          <w:trHeight w:val="622"/>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处罚种类</w:t>
            </w:r>
          </w:p>
        </w:tc>
        <w:tc>
          <w:tcPr>
            <w:tcW w:w="7060" w:type="dxa"/>
            <w:vAlign w:val="center"/>
          </w:tcPr>
          <w:p w:rsidR="00E1745D" w:rsidRPr="00C67E8D" w:rsidRDefault="00E1745D" w:rsidP="00547371">
            <w:pPr>
              <w:spacing w:line="340" w:lineRule="exact"/>
              <w:jc w:val="left"/>
              <w:rPr>
                <w:rFonts w:ascii="宋体" w:hAnsi="宋体"/>
              </w:rPr>
            </w:pPr>
            <w:r w:rsidRPr="00C67E8D">
              <w:rPr>
                <w:rFonts w:ascii="宋体" w:hAnsi="宋体" w:hint="eastAsia"/>
              </w:rPr>
              <w:t>责令改正、</w:t>
            </w:r>
            <w:r w:rsidR="00547371" w:rsidRPr="00C67E8D">
              <w:rPr>
                <w:rFonts w:ascii="宋体" w:hAnsi="宋体" w:hint="eastAsia"/>
              </w:rPr>
              <w:t>停业关闭、</w:t>
            </w:r>
            <w:r w:rsidRPr="00C67E8D">
              <w:rPr>
                <w:rFonts w:ascii="宋体" w:hAnsi="宋体" w:hint="eastAsia"/>
              </w:rPr>
              <w:t>依法采取的其他处罚措施</w:t>
            </w:r>
          </w:p>
        </w:tc>
      </w:tr>
      <w:tr w:rsidR="00E1745D" w:rsidRPr="00C67E8D" w:rsidTr="00E56654">
        <w:trPr>
          <w:trHeight w:val="1089"/>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承办机构及联系电话</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承办机构：节能监察中心</w:t>
            </w:r>
          </w:p>
          <w:p w:rsidR="00E1745D" w:rsidRPr="00C67E8D" w:rsidRDefault="00E1745D" w:rsidP="00E56654">
            <w:pPr>
              <w:spacing w:line="340" w:lineRule="exact"/>
              <w:jc w:val="left"/>
              <w:rPr>
                <w:rFonts w:ascii="宋体" w:hAnsi="宋体"/>
              </w:rPr>
            </w:pPr>
            <w:r w:rsidRPr="00C67E8D">
              <w:rPr>
                <w:rFonts w:ascii="宋体" w:hAnsi="宋体" w:hint="eastAsia"/>
              </w:rPr>
              <w:t>联系电话：5901976</w:t>
            </w:r>
          </w:p>
        </w:tc>
      </w:tr>
    </w:tbl>
    <w:p w:rsidR="00FF5F3A" w:rsidRPr="00C67E8D" w:rsidRDefault="00EB402E" w:rsidP="00FF5F3A">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06</w:t>
      </w:r>
      <w:r w:rsidR="00FF5F3A" w:rsidRPr="00C67E8D">
        <w:rPr>
          <w:rFonts w:ascii="黑体" w:eastAsia="黑体" w:hAnsi="黑体" w:cs="黑体" w:hint="eastAsia"/>
          <w:b/>
          <w:sz w:val="32"/>
          <w:szCs w:val="32"/>
        </w:rPr>
        <w:t xml:space="preserve"> 行政处罚事项办事指南</w:t>
      </w:r>
    </w:p>
    <w:p w:rsidR="00FF5F3A" w:rsidRPr="00C67E8D" w:rsidRDefault="00FF5F3A" w:rsidP="00FF5F3A">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7060"/>
      </w:tblGrid>
      <w:tr w:rsidR="00FF5F3A" w:rsidRPr="00C67E8D" w:rsidTr="00E56654">
        <w:trPr>
          <w:trHeight w:val="531"/>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指南条目</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内容表述要求</w:t>
            </w:r>
          </w:p>
        </w:tc>
      </w:tr>
      <w:tr w:rsidR="00FF5F3A" w:rsidRPr="00C67E8D" w:rsidTr="00E56654">
        <w:trPr>
          <w:trHeight w:val="1387"/>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处罚事项</w:t>
            </w:r>
          </w:p>
        </w:tc>
        <w:tc>
          <w:tcPr>
            <w:tcW w:w="7060" w:type="dxa"/>
            <w:vAlign w:val="center"/>
          </w:tcPr>
          <w:p w:rsidR="00FF5F3A" w:rsidRPr="00C67E8D" w:rsidRDefault="00547371" w:rsidP="00EB402E">
            <w:pPr>
              <w:spacing w:line="320" w:lineRule="exact"/>
              <w:jc w:val="left"/>
              <w:rPr>
                <w:rFonts w:ascii="宋体" w:hAnsi="宋体"/>
              </w:rPr>
            </w:pPr>
            <w:r w:rsidRPr="00C67E8D">
              <w:rPr>
                <w:rFonts w:ascii="宋体" w:hAnsi="宋体" w:hint="eastAsia"/>
              </w:rPr>
              <w:t>对从事节能服务的机构提供虚假信息的处罚</w:t>
            </w:r>
          </w:p>
        </w:tc>
      </w:tr>
      <w:tr w:rsidR="00FF5F3A" w:rsidRPr="00C67E8D" w:rsidTr="00E56654">
        <w:trPr>
          <w:trHeight w:val="516"/>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实施对象</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FF5F3A" w:rsidRPr="00C67E8D" w:rsidTr="00E56654">
        <w:trPr>
          <w:trHeight w:val="452"/>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实施主体</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河北省承德市发展和改革委员会</w:t>
            </w:r>
          </w:p>
        </w:tc>
      </w:tr>
      <w:tr w:rsidR="00FF5F3A" w:rsidRPr="00C67E8D" w:rsidTr="00E56654">
        <w:trPr>
          <w:trHeight w:val="2916"/>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实施依据</w:t>
            </w:r>
          </w:p>
        </w:tc>
        <w:tc>
          <w:tcPr>
            <w:tcW w:w="7060" w:type="dxa"/>
            <w:vAlign w:val="center"/>
          </w:tcPr>
          <w:p w:rsidR="00FF5F3A" w:rsidRPr="00C67E8D" w:rsidRDefault="00547371" w:rsidP="00E56654">
            <w:pPr>
              <w:widowControl/>
              <w:spacing w:line="320" w:lineRule="exact"/>
              <w:rPr>
                <w:rFonts w:ascii="宋体" w:hAnsi="宋体"/>
              </w:rPr>
            </w:pPr>
            <w:r w:rsidRPr="00C67E8D">
              <w:rPr>
                <w:rFonts w:ascii="宋体" w:hAnsi="宋体" w:hint="eastAsia"/>
              </w:rPr>
              <w:t>《中华人民共和国节约能源法》第七十六条　从事节能咨询、设计、评估、检测、审计、认证等服务的机构提供虚假信息的，由管理节能工作的部门责令改正，没收违法所得，并处五万元以上十万元以下罚款。</w:t>
            </w:r>
          </w:p>
        </w:tc>
      </w:tr>
      <w:tr w:rsidR="00FF5F3A" w:rsidRPr="00C67E8D" w:rsidTr="00E56654">
        <w:trPr>
          <w:trHeight w:val="5134"/>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处罚流程</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FF5F3A" w:rsidRPr="00C67E8D" w:rsidTr="00E56654">
        <w:trPr>
          <w:trHeight w:val="540"/>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处罚种类</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责令改正、</w:t>
            </w:r>
            <w:r w:rsidR="00622CF0" w:rsidRPr="00C67E8D">
              <w:rPr>
                <w:rFonts w:ascii="宋体" w:hAnsi="宋体" w:hint="eastAsia"/>
              </w:rPr>
              <w:t>没收违法所得、</w:t>
            </w:r>
            <w:r w:rsidRPr="00C67E8D">
              <w:rPr>
                <w:rFonts w:ascii="宋体" w:hAnsi="宋体" w:hint="eastAsia"/>
              </w:rPr>
              <w:t>罚款、依法采取的其他处罚措施</w:t>
            </w:r>
          </w:p>
        </w:tc>
      </w:tr>
      <w:tr w:rsidR="00FF5F3A" w:rsidRPr="00C67E8D" w:rsidTr="00E56654">
        <w:trPr>
          <w:trHeight w:val="922"/>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承办机构及联系电话</w:t>
            </w:r>
          </w:p>
        </w:tc>
        <w:tc>
          <w:tcPr>
            <w:tcW w:w="7060" w:type="dxa"/>
            <w:vAlign w:val="center"/>
          </w:tcPr>
          <w:p w:rsidR="00547371" w:rsidRPr="00C67E8D" w:rsidRDefault="00FF5F3A" w:rsidP="00E56654">
            <w:pPr>
              <w:spacing w:line="320" w:lineRule="exact"/>
              <w:jc w:val="left"/>
              <w:rPr>
                <w:rFonts w:ascii="宋体" w:hAnsi="宋体"/>
              </w:rPr>
            </w:pPr>
            <w:r w:rsidRPr="00C67E8D">
              <w:rPr>
                <w:rFonts w:ascii="宋体" w:hAnsi="宋体" w:hint="eastAsia"/>
              </w:rPr>
              <w:t>承办机构：</w:t>
            </w:r>
            <w:r w:rsidR="00547371" w:rsidRPr="00C67E8D">
              <w:rPr>
                <w:rFonts w:ascii="宋体" w:hAnsi="宋体" w:hint="eastAsia"/>
              </w:rPr>
              <w:t>资源节约和环境保护科</w:t>
            </w:r>
          </w:p>
          <w:p w:rsidR="00FF5F3A" w:rsidRPr="00C67E8D" w:rsidRDefault="00FF5F3A" w:rsidP="00547371">
            <w:pPr>
              <w:spacing w:line="320" w:lineRule="exact"/>
              <w:jc w:val="left"/>
              <w:rPr>
                <w:rFonts w:ascii="宋体" w:hAnsi="宋体"/>
              </w:rPr>
            </w:pPr>
            <w:r w:rsidRPr="00C67E8D">
              <w:rPr>
                <w:rFonts w:ascii="宋体" w:hAnsi="宋体" w:hint="eastAsia"/>
              </w:rPr>
              <w:t>联系电话：</w:t>
            </w:r>
            <w:r w:rsidR="00547371" w:rsidRPr="00C67E8D">
              <w:rPr>
                <w:rFonts w:ascii="宋体" w:hAnsi="宋体" w:hint="eastAsia"/>
              </w:rPr>
              <w:t>2051868</w:t>
            </w:r>
          </w:p>
        </w:tc>
      </w:tr>
    </w:tbl>
    <w:p w:rsidR="00FF5F3A" w:rsidRPr="00C67E8D" w:rsidRDefault="00EB402E" w:rsidP="00FF5F3A">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087</w:t>
      </w:r>
      <w:r w:rsidR="00FF5F3A" w:rsidRPr="00C67E8D">
        <w:rPr>
          <w:rFonts w:ascii="黑体" w:eastAsia="黑体" w:hAnsi="黑体" w:cs="黑体" w:hint="eastAsia"/>
          <w:b/>
          <w:sz w:val="32"/>
          <w:szCs w:val="32"/>
        </w:rPr>
        <w:t>行政处罚事项办事指南</w:t>
      </w:r>
    </w:p>
    <w:p w:rsidR="00FF5F3A" w:rsidRPr="00C67E8D" w:rsidRDefault="00FF5F3A" w:rsidP="00FF5F3A">
      <w:pPr>
        <w:spacing w:line="240" w:lineRule="exact"/>
        <w:jc w:val="center"/>
        <w:rPr>
          <w:rFonts w:ascii="黑体" w:eastAsia="黑体" w:hAnsi="黑体" w:cs="黑体"/>
          <w:sz w:val="36"/>
          <w:szCs w:val="36"/>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7060"/>
      </w:tblGrid>
      <w:tr w:rsidR="00FF5F3A" w:rsidRPr="00C67E8D" w:rsidTr="00E56654">
        <w:trPr>
          <w:trHeight w:val="687"/>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指南条目</w:t>
            </w:r>
          </w:p>
        </w:tc>
        <w:tc>
          <w:tcPr>
            <w:tcW w:w="7060" w:type="dxa"/>
            <w:vAlign w:val="center"/>
          </w:tcPr>
          <w:p w:rsidR="00FF5F3A" w:rsidRPr="00C67E8D" w:rsidRDefault="00FF5F3A" w:rsidP="00E56654">
            <w:pPr>
              <w:spacing w:line="340" w:lineRule="exact"/>
              <w:jc w:val="left"/>
              <w:rPr>
                <w:rFonts w:ascii="宋体" w:hAnsi="宋体"/>
              </w:rPr>
            </w:pPr>
            <w:r w:rsidRPr="00C67E8D">
              <w:rPr>
                <w:rFonts w:ascii="宋体" w:hAnsi="宋体" w:hint="eastAsia"/>
              </w:rPr>
              <w:t>内容表述要求</w:t>
            </w:r>
          </w:p>
        </w:tc>
      </w:tr>
      <w:tr w:rsidR="00FF5F3A" w:rsidRPr="00C67E8D" w:rsidTr="00E56654">
        <w:trPr>
          <w:trHeight w:val="765"/>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处罚事项</w:t>
            </w:r>
          </w:p>
        </w:tc>
        <w:tc>
          <w:tcPr>
            <w:tcW w:w="7060" w:type="dxa"/>
            <w:vAlign w:val="center"/>
          </w:tcPr>
          <w:p w:rsidR="00FF5F3A" w:rsidRPr="00C67E8D" w:rsidRDefault="001A0AD9" w:rsidP="00E56654">
            <w:pPr>
              <w:spacing w:line="340" w:lineRule="exact"/>
              <w:jc w:val="left"/>
              <w:rPr>
                <w:rFonts w:ascii="宋体" w:hAnsi="宋体"/>
              </w:rPr>
            </w:pPr>
            <w:r w:rsidRPr="00C67E8D">
              <w:rPr>
                <w:rFonts w:ascii="宋体" w:hAnsi="宋体" w:hint="eastAsia"/>
              </w:rPr>
              <w:t>对无偿向本单位职工提供能源或者对能源消费实行包费制的，责令限期改正逾期不改正的处罚</w:t>
            </w:r>
          </w:p>
        </w:tc>
      </w:tr>
      <w:tr w:rsidR="00FF5F3A" w:rsidRPr="00C67E8D" w:rsidTr="00E56654">
        <w:trPr>
          <w:trHeight w:val="544"/>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实施对象</w:t>
            </w:r>
          </w:p>
        </w:tc>
        <w:tc>
          <w:tcPr>
            <w:tcW w:w="7060" w:type="dxa"/>
            <w:vAlign w:val="center"/>
          </w:tcPr>
          <w:p w:rsidR="00FF5F3A" w:rsidRPr="00C67E8D" w:rsidRDefault="00FF5F3A" w:rsidP="00E56654">
            <w:pPr>
              <w:spacing w:line="34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FF5F3A" w:rsidRPr="00C67E8D" w:rsidTr="00E56654">
        <w:trPr>
          <w:trHeight w:val="612"/>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实施主体</w:t>
            </w:r>
          </w:p>
        </w:tc>
        <w:tc>
          <w:tcPr>
            <w:tcW w:w="7060" w:type="dxa"/>
            <w:vAlign w:val="center"/>
          </w:tcPr>
          <w:p w:rsidR="00FF5F3A" w:rsidRPr="00C67E8D" w:rsidRDefault="00FF5F3A" w:rsidP="00E56654">
            <w:pPr>
              <w:spacing w:line="340" w:lineRule="exact"/>
              <w:jc w:val="left"/>
              <w:rPr>
                <w:rFonts w:ascii="宋体" w:hAnsi="宋体"/>
              </w:rPr>
            </w:pPr>
            <w:r w:rsidRPr="00C67E8D">
              <w:rPr>
                <w:rFonts w:ascii="宋体" w:hAnsi="宋体" w:hint="eastAsia"/>
              </w:rPr>
              <w:t>河北省承德市发展和改革委员会</w:t>
            </w:r>
          </w:p>
        </w:tc>
      </w:tr>
      <w:tr w:rsidR="00FF5F3A" w:rsidRPr="00C67E8D" w:rsidTr="00E56654">
        <w:trPr>
          <w:trHeight w:val="2572"/>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实施依据</w:t>
            </w:r>
          </w:p>
        </w:tc>
        <w:tc>
          <w:tcPr>
            <w:tcW w:w="7060" w:type="dxa"/>
            <w:vAlign w:val="center"/>
          </w:tcPr>
          <w:p w:rsidR="00FF5F3A" w:rsidRPr="00C67E8D" w:rsidRDefault="001A0AD9" w:rsidP="00E56654">
            <w:pPr>
              <w:widowControl/>
              <w:spacing w:line="360" w:lineRule="exact"/>
              <w:rPr>
                <w:rFonts w:ascii="宋体" w:hAnsi="宋体"/>
              </w:rPr>
            </w:pPr>
            <w:r w:rsidRPr="00C67E8D">
              <w:rPr>
                <w:rFonts w:ascii="宋体" w:hAnsi="宋体" w:hint="eastAsia"/>
              </w:rPr>
              <w:t>《中华人民共和国节约能源法》第七十七条　违反本法规定，无偿向本单位职工提供能源或者对能源消费实行包费制的，由管理节能工作的部门责令限期改正；逾期不改正的，处五万元以上二十万元以下罚款</w:t>
            </w:r>
          </w:p>
        </w:tc>
      </w:tr>
      <w:tr w:rsidR="00FF5F3A" w:rsidRPr="00C67E8D" w:rsidTr="00E56654">
        <w:trPr>
          <w:trHeight w:val="5749"/>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处罚流程</w:t>
            </w:r>
          </w:p>
        </w:tc>
        <w:tc>
          <w:tcPr>
            <w:tcW w:w="7060" w:type="dxa"/>
            <w:vAlign w:val="center"/>
          </w:tcPr>
          <w:p w:rsidR="00FF5F3A" w:rsidRPr="00C67E8D" w:rsidRDefault="00FF5F3A" w:rsidP="00E56654">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FF5F3A" w:rsidRPr="00C67E8D" w:rsidTr="00E56654">
        <w:trPr>
          <w:trHeight w:val="622"/>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处罚种类</w:t>
            </w:r>
          </w:p>
        </w:tc>
        <w:tc>
          <w:tcPr>
            <w:tcW w:w="7060" w:type="dxa"/>
            <w:vAlign w:val="center"/>
          </w:tcPr>
          <w:p w:rsidR="00FF5F3A" w:rsidRPr="00C67E8D" w:rsidRDefault="00FF5F3A" w:rsidP="00E56654">
            <w:pPr>
              <w:spacing w:line="340" w:lineRule="exact"/>
              <w:jc w:val="left"/>
              <w:rPr>
                <w:rFonts w:ascii="宋体" w:hAnsi="宋体"/>
              </w:rPr>
            </w:pPr>
            <w:r w:rsidRPr="00C67E8D">
              <w:rPr>
                <w:rFonts w:ascii="宋体" w:hAnsi="宋体" w:hint="eastAsia"/>
              </w:rPr>
              <w:t>责令改正、</w:t>
            </w:r>
            <w:r w:rsidR="001A0AD9" w:rsidRPr="00C67E8D">
              <w:rPr>
                <w:rFonts w:ascii="宋体" w:hAnsi="宋体" w:hint="eastAsia"/>
              </w:rPr>
              <w:t>罚款、</w:t>
            </w:r>
            <w:r w:rsidRPr="00C67E8D">
              <w:rPr>
                <w:rFonts w:ascii="宋体" w:hAnsi="宋体" w:hint="eastAsia"/>
              </w:rPr>
              <w:t>依法采取的其他处罚措施</w:t>
            </w:r>
          </w:p>
        </w:tc>
      </w:tr>
      <w:tr w:rsidR="00FF5F3A" w:rsidRPr="00C67E8D" w:rsidTr="00E56654">
        <w:trPr>
          <w:trHeight w:val="1089"/>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承办机构及联系电话</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承办机构：</w:t>
            </w:r>
            <w:r w:rsidR="001A0AD9" w:rsidRPr="00C67E8D">
              <w:rPr>
                <w:rFonts w:ascii="宋体" w:hAnsi="宋体" w:hint="eastAsia"/>
              </w:rPr>
              <w:t>资源节约和环境保护科</w:t>
            </w:r>
          </w:p>
          <w:p w:rsidR="00FF5F3A" w:rsidRPr="00C67E8D" w:rsidRDefault="00FF5F3A" w:rsidP="001A0AD9">
            <w:pPr>
              <w:spacing w:line="340" w:lineRule="exact"/>
              <w:jc w:val="left"/>
              <w:rPr>
                <w:rFonts w:ascii="宋体" w:hAnsi="宋体"/>
              </w:rPr>
            </w:pPr>
            <w:r w:rsidRPr="00C67E8D">
              <w:rPr>
                <w:rFonts w:ascii="宋体" w:hAnsi="宋体" w:hint="eastAsia"/>
              </w:rPr>
              <w:t>联系电话：</w:t>
            </w:r>
            <w:r w:rsidR="001A0AD9" w:rsidRPr="00C67E8D">
              <w:rPr>
                <w:rFonts w:ascii="宋体" w:hAnsi="宋体" w:hint="eastAsia"/>
              </w:rPr>
              <w:t>2081868</w:t>
            </w:r>
          </w:p>
        </w:tc>
      </w:tr>
    </w:tbl>
    <w:p w:rsidR="00E1745D" w:rsidRPr="00C67E8D" w:rsidRDefault="00FF5F3A" w:rsidP="00E1745D">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09</w:t>
      </w:r>
      <w:r w:rsidR="00EB402E" w:rsidRPr="00C67E8D">
        <w:rPr>
          <w:rFonts w:ascii="黑体" w:eastAsia="黑体" w:hAnsi="黑体" w:cs="黑体" w:hint="eastAsia"/>
          <w:b/>
          <w:sz w:val="32"/>
          <w:szCs w:val="32"/>
        </w:rPr>
        <w:t>8</w:t>
      </w:r>
      <w:r w:rsidR="00E1745D" w:rsidRPr="00C67E8D">
        <w:rPr>
          <w:rFonts w:ascii="黑体" w:eastAsia="黑体" w:hAnsi="黑体" w:cs="黑体" w:hint="eastAsia"/>
          <w:b/>
          <w:sz w:val="32"/>
          <w:szCs w:val="32"/>
        </w:rPr>
        <w:t>行政处罚事项办事指南</w:t>
      </w:r>
    </w:p>
    <w:p w:rsidR="00E1745D" w:rsidRPr="00C67E8D" w:rsidRDefault="00E1745D" w:rsidP="00E1745D">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7060"/>
      </w:tblGrid>
      <w:tr w:rsidR="00E1745D" w:rsidRPr="00C67E8D" w:rsidTr="00E56654">
        <w:trPr>
          <w:trHeight w:val="531"/>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指南条目</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内容表述要求</w:t>
            </w:r>
          </w:p>
        </w:tc>
      </w:tr>
      <w:tr w:rsidR="00E1745D" w:rsidRPr="00C67E8D" w:rsidTr="00E56654">
        <w:trPr>
          <w:trHeight w:val="1387"/>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处罚事项</w:t>
            </w:r>
          </w:p>
        </w:tc>
        <w:tc>
          <w:tcPr>
            <w:tcW w:w="7060" w:type="dxa"/>
            <w:vAlign w:val="center"/>
          </w:tcPr>
          <w:p w:rsidR="00E1745D" w:rsidRPr="00C67E8D" w:rsidRDefault="001A0AD9" w:rsidP="00E56654">
            <w:pPr>
              <w:spacing w:line="320" w:lineRule="exact"/>
              <w:jc w:val="left"/>
              <w:rPr>
                <w:rFonts w:ascii="宋体" w:hAnsi="宋体"/>
              </w:rPr>
            </w:pPr>
            <w:r w:rsidRPr="00C67E8D">
              <w:rPr>
                <w:rFonts w:ascii="宋体" w:hAnsi="宋体" w:hint="eastAsia"/>
              </w:rPr>
              <w:t>对重点用能单位未按照本法规定报送能源利用状况报告或者报告内容不实的处罚</w:t>
            </w:r>
          </w:p>
        </w:tc>
      </w:tr>
      <w:tr w:rsidR="00E1745D" w:rsidRPr="00C67E8D" w:rsidTr="00E56654">
        <w:trPr>
          <w:trHeight w:val="516"/>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实施对象</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E1745D" w:rsidRPr="00C67E8D" w:rsidTr="00E56654">
        <w:trPr>
          <w:trHeight w:val="452"/>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实施主体</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河北省承德市发展和改革委员会</w:t>
            </w:r>
          </w:p>
        </w:tc>
      </w:tr>
      <w:tr w:rsidR="00E1745D" w:rsidRPr="00C67E8D" w:rsidTr="00E56654">
        <w:trPr>
          <w:trHeight w:val="2916"/>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实施依据</w:t>
            </w:r>
          </w:p>
        </w:tc>
        <w:tc>
          <w:tcPr>
            <w:tcW w:w="7060" w:type="dxa"/>
            <w:vAlign w:val="center"/>
          </w:tcPr>
          <w:p w:rsidR="00E1745D" w:rsidRPr="00C67E8D" w:rsidRDefault="001A0AD9" w:rsidP="00E56654">
            <w:pPr>
              <w:widowControl/>
              <w:spacing w:line="320" w:lineRule="exact"/>
              <w:rPr>
                <w:rFonts w:ascii="宋体" w:hAnsi="宋体"/>
              </w:rPr>
            </w:pPr>
            <w:r w:rsidRPr="00C67E8D">
              <w:rPr>
                <w:rFonts w:ascii="宋体" w:hAnsi="宋体" w:hint="eastAsia"/>
              </w:rPr>
              <w:t>《中华人民共和国节约能源法》第八十二条　重点用能单位未按照本法规定报送能源利用状况报告或者报告内容不实的，由管理节能工作的部门责令限期改正；逾期不改正的，处一万元以上五万元以下罚款。</w:t>
            </w:r>
          </w:p>
        </w:tc>
      </w:tr>
      <w:tr w:rsidR="00E1745D" w:rsidRPr="00C67E8D" w:rsidTr="00E56654">
        <w:trPr>
          <w:trHeight w:val="5134"/>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处罚流程</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E1745D" w:rsidRPr="00C67E8D" w:rsidTr="00E56654">
        <w:trPr>
          <w:trHeight w:val="540"/>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处罚种类</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责令改正、罚款、依法采取的其他处罚措施</w:t>
            </w:r>
          </w:p>
        </w:tc>
      </w:tr>
      <w:tr w:rsidR="00E1745D" w:rsidRPr="00C67E8D" w:rsidTr="00E56654">
        <w:trPr>
          <w:trHeight w:val="922"/>
        </w:trPr>
        <w:tc>
          <w:tcPr>
            <w:tcW w:w="1400" w:type="dxa"/>
            <w:vAlign w:val="center"/>
          </w:tcPr>
          <w:p w:rsidR="00E1745D" w:rsidRPr="00C67E8D" w:rsidRDefault="00E1745D" w:rsidP="00E56654">
            <w:pPr>
              <w:spacing w:line="320" w:lineRule="exact"/>
              <w:jc w:val="center"/>
              <w:rPr>
                <w:rFonts w:ascii="黑体" w:eastAsia="黑体" w:hAnsi="黑体"/>
              </w:rPr>
            </w:pPr>
            <w:r w:rsidRPr="00C67E8D">
              <w:rPr>
                <w:rFonts w:ascii="黑体" w:eastAsia="黑体" w:hAnsi="黑体" w:hint="eastAsia"/>
              </w:rPr>
              <w:t>承办机构及联系电话</w:t>
            </w:r>
          </w:p>
        </w:tc>
        <w:tc>
          <w:tcPr>
            <w:tcW w:w="7060" w:type="dxa"/>
            <w:vAlign w:val="center"/>
          </w:tcPr>
          <w:p w:rsidR="001A0AD9" w:rsidRPr="00C67E8D" w:rsidRDefault="00E1745D" w:rsidP="00E56654">
            <w:pPr>
              <w:spacing w:line="320" w:lineRule="exact"/>
              <w:jc w:val="left"/>
              <w:rPr>
                <w:rFonts w:ascii="宋体" w:hAnsi="宋体"/>
              </w:rPr>
            </w:pPr>
            <w:r w:rsidRPr="00C67E8D">
              <w:rPr>
                <w:rFonts w:ascii="宋体" w:hAnsi="宋体" w:hint="eastAsia"/>
              </w:rPr>
              <w:t>承办机构：</w:t>
            </w:r>
            <w:r w:rsidR="001A0AD9" w:rsidRPr="00C67E8D">
              <w:rPr>
                <w:rFonts w:ascii="宋体" w:hAnsi="宋体" w:hint="eastAsia"/>
              </w:rPr>
              <w:t>资源节约和环境保护科</w:t>
            </w:r>
          </w:p>
          <w:p w:rsidR="00E1745D" w:rsidRPr="00C67E8D" w:rsidRDefault="00E1745D" w:rsidP="001A0AD9">
            <w:pPr>
              <w:spacing w:line="320" w:lineRule="exact"/>
              <w:jc w:val="left"/>
              <w:rPr>
                <w:rFonts w:ascii="宋体" w:hAnsi="宋体"/>
              </w:rPr>
            </w:pPr>
            <w:r w:rsidRPr="00C67E8D">
              <w:rPr>
                <w:rFonts w:ascii="宋体" w:hAnsi="宋体" w:hint="eastAsia"/>
              </w:rPr>
              <w:t>联系电话：</w:t>
            </w:r>
            <w:r w:rsidR="001A0AD9" w:rsidRPr="00C67E8D">
              <w:rPr>
                <w:rFonts w:ascii="宋体" w:hAnsi="宋体" w:hint="eastAsia"/>
              </w:rPr>
              <w:t>2051868</w:t>
            </w:r>
          </w:p>
        </w:tc>
      </w:tr>
    </w:tbl>
    <w:p w:rsidR="00E1745D" w:rsidRPr="00C67E8D" w:rsidRDefault="00EB402E" w:rsidP="00E1745D">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09</w:t>
      </w:r>
      <w:r w:rsidR="00E1745D" w:rsidRPr="00C67E8D">
        <w:rPr>
          <w:rFonts w:ascii="黑体" w:eastAsia="黑体" w:hAnsi="黑体" w:cs="黑体" w:hint="eastAsia"/>
          <w:b/>
          <w:sz w:val="32"/>
          <w:szCs w:val="32"/>
        </w:rPr>
        <w:t xml:space="preserve"> 行政处罚事项办事指南</w:t>
      </w:r>
    </w:p>
    <w:p w:rsidR="00E1745D" w:rsidRPr="00C67E8D" w:rsidRDefault="00E1745D" w:rsidP="00E1745D">
      <w:pPr>
        <w:spacing w:line="240" w:lineRule="exact"/>
        <w:jc w:val="center"/>
        <w:rPr>
          <w:rFonts w:ascii="黑体" w:eastAsia="黑体" w:hAnsi="黑体" w:cs="黑体"/>
          <w:sz w:val="36"/>
          <w:szCs w:val="36"/>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7060"/>
      </w:tblGrid>
      <w:tr w:rsidR="00E1745D" w:rsidRPr="00C67E8D" w:rsidTr="00E56654">
        <w:trPr>
          <w:trHeight w:val="687"/>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指南条目</w:t>
            </w:r>
          </w:p>
        </w:tc>
        <w:tc>
          <w:tcPr>
            <w:tcW w:w="7060" w:type="dxa"/>
            <w:vAlign w:val="center"/>
          </w:tcPr>
          <w:p w:rsidR="00E1745D" w:rsidRPr="00C67E8D" w:rsidRDefault="00E1745D" w:rsidP="00E56654">
            <w:pPr>
              <w:spacing w:line="340" w:lineRule="exact"/>
              <w:jc w:val="left"/>
              <w:rPr>
                <w:rFonts w:ascii="宋体" w:hAnsi="宋体"/>
              </w:rPr>
            </w:pPr>
            <w:r w:rsidRPr="00C67E8D">
              <w:rPr>
                <w:rFonts w:ascii="宋体" w:hAnsi="宋体" w:hint="eastAsia"/>
              </w:rPr>
              <w:t>内容表述要求</w:t>
            </w:r>
          </w:p>
        </w:tc>
      </w:tr>
      <w:tr w:rsidR="00E1745D" w:rsidRPr="00C67E8D" w:rsidTr="00E56654">
        <w:trPr>
          <w:trHeight w:val="765"/>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处罚事项</w:t>
            </w:r>
          </w:p>
        </w:tc>
        <w:tc>
          <w:tcPr>
            <w:tcW w:w="7060" w:type="dxa"/>
            <w:vAlign w:val="center"/>
          </w:tcPr>
          <w:p w:rsidR="00E1745D" w:rsidRPr="00C67E8D" w:rsidRDefault="00EB402E" w:rsidP="00E56654">
            <w:pPr>
              <w:spacing w:line="340" w:lineRule="exact"/>
              <w:jc w:val="left"/>
              <w:rPr>
                <w:rFonts w:ascii="宋体" w:hAnsi="宋体"/>
              </w:rPr>
            </w:pPr>
            <w:r w:rsidRPr="00C67E8D">
              <w:rPr>
                <w:rFonts w:ascii="宋体" w:hAnsi="宋体" w:hint="eastAsia"/>
              </w:rPr>
              <w:t>重点用能单位未按规定报送能源利用状况报告或者报告内容不实的处罚</w:t>
            </w:r>
          </w:p>
        </w:tc>
      </w:tr>
      <w:tr w:rsidR="00E1745D" w:rsidRPr="00C67E8D" w:rsidTr="00E56654">
        <w:trPr>
          <w:trHeight w:val="544"/>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实施对象</w:t>
            </w:r>
          </w:p>
        </w:tc>
        <w:tc>
          <w:tcPr>
            <w:tcW w:w="7060" w:type="dxa"/>
            <w:vAlign w:val="center"/>
          </w:tcPr>
          <w:p w:rsidR="00E1745D" w:rsidRPr="00C67E8D" w:rsidRDefault="00E1745D" w:rsidP="00E56654">
            <w:pPr>
              <w:spacing w:line="34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E1745D" w:rsidRPr="00C67E8D" w:rsidTr="00E56654">
        <w:trPr>
          <w:trHeight w:val="612"/>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实施主体</w:t>
            </w:r>
          </w:p>
        </w:tc>
        <w:tc>
          <w:tcPr>
            <w:tcW w:w="7060" w:type="dxa"/>
            <w:vAlign w:val="center"/>
          </w:tcPr>
          <w:p w:rsidR="00E1745D" w:rsidRPr="00C67E8D" w:rsidRDefault="00E1745D" w:rsidP="00E56654">
            <w:pPr>
              <w:spacing w:line="340" w:lineRule="exact"/>
              <w:jc w:val="left"/>
              <w:rPr>
                <w:rFonts w:ascii="宋体" w:hAnsi="宋体"/>
              </w:rPr>
            </w:pPr>
            <w:r w:rsidRPr="00C67E8D">
              <w:rPr>
                <w:rFonts w:ascii="宋体" w:hAnsi="宋体" w:hint="eastAsia"/>
              </w:rPr>
              <w:t>河北省承德市发展和改革委员会</w:t>
            </w:r>
          </w:p>
        </w:tc>
      </w:tr>
      <w:tr w:rsidR="00E1745D" w:rsidRPr="00C67E8D" w:rsidTr="00726BDA">
        <w:trPr>
          <w:trHeight w:val="1871"/>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实施依据</w:t>
            </w:r>
          </w:p>
        </w:tc>
        <w:tc>
          <w:tcPr>
            <w:tcW w:w="7060" w:type="dxa"/>
            <w:vAlign w:val="center"/>
          </w:tcPr>
          <w:p w:rsidR="00E1745D" w:rsidRPr="00C67E8D" w:rsidRDefault="00EB402E" w:rsidP="00726BDA">
            <w:pPr>
              <w:widowControl/>
              <w:spacing w:line="360" w:lineRule="exact"/>
              <w:rPr>
                <w:rFonts w:ascii="宋体" w:hAnsi="宋体"/>
              </w:rPr>
            </w:pPr>
            <w:r w:rsidRPr="00C67E8D">
              <w:rPr>
                <w:rFonts w:hint="eastAsia"/>
                <w:shd w:val="clear" w:color="auto" w:fill="FFFFFF"/>
              </w:rPr>
              <w:t>《中华人民共和国节约能源法》第八十二条：重点用能单位未按照本法规定报送能源利用状况报告或者报告内容不实的，由管理节能工作的部门责令限期改正；逾期不改正的，处一万元以上五万元以下罚款。</w:t>
            </w:r>
          </w:p>
        </w:tc>
      </w:tr>
      <w:tr w:rsidR="00E1745D" w:rsidRPr="00C67E8D" w:rsidTr="00E56654">
        <w:trPr>
          <w:trHeight w:val="5749"/>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处罚流程</w:t>
            </w:r>
          </w:p>
        </w:tc>
        <w:tc>
          <w:tcPr>
            <w:tcW w:w="7060" w:type="dxa"/>
            <w:vAlign w:val="center"/>
          </w:tcPr>
          <w:p w:rsidR="00E1745D" w:rsidRPr="00C67E8D" w:rsidRDefault="00E1745D" w:rsidP="00E56654">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E1745D" w:rsidRPr="00C67E8D" w:rsidTr="00E56654">
        <w:trPr>
          <w:trHeight w:val="622"/>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处罚种类</w:t>
            </w:r>
          </w:p>
        </w:tc>
        <w:tc>
          <w:tcPr>
            <w:tcW w:w="7060" w:type="dxa"/>
            <w:vAlign w:val="center"/>
          </w:tcPr>
          <w:p w:rsidR="00E1745D" w:rsidRPr="00C67E8D" w:rsidRDefault="00E1745D" w:rsidP="00E56654">
            <w:pPr>
              <w:spacing w:line="340" w:lineRule="exact"/>
              <w:jc w:val="left"/>
              <w:rPr>
                <w:rFonts w:ascii="宋体" w:hAnsi="宋体"/>
              </w:rPr>
            </w:pPr>
            <w:r w:rsidRPr="00C67E8D">
              <w:rPr>
                <w:rFonts w:ascii="宋体" w:hAnsi="宋体" w:hint="eastAsia"/>
              </w:rPr>
              <w:t>责令改正、</w:t>
            </w:r>
            <w:r w:rsidR="00D5156D" w:rsidRPr="00C67E8D">
              <w:rPr>
                <w:rFonts w:ascii="宋体" w:hAnsi="宋体" w:hint="eastAsia"/>
              </w:rPr>
              <w:t>罚款、</w:t>
            </w:r>
            <w:r w:rsidRPr="00C67E8D">
              <w:rPr>
                <w:rFonts w:ascii="宋体" w:hAnsi="宋体" w:hint="eastAsia"/>
              </w:rPr>
              <w:t>依法采取的其他处罚措施</w:t>
            </w:r>
          </w:p>
        </w:tc>
      </w:tr>
      <w:tr w:rsidR="00E1745D" w:rsidRPr="00C67E8D" w:rsidTr="00E56654">
        <w:trPr>
          <w:trHeight w:val="1089"/>
        </w:trPr>
        <w:tc>
          <w:tcPr>
            <w:tcW w:w="1220" w:type="dxa"/>
            <w:vAlign w:val="center"/>
          </w:tcPr>
          <w:p w:rsidR="00E1745D" w:rsidRPr="00C67E8D" w:rsidRDefault="00E1745D" w:rsidP="00E56654">
            <w:pPr>
              <w:spacing w:line="340" w:lineRule="exact"/>
              <w:jc w:val="left"/>
              <w:rPr>
                <w:rFonts w:ascii="黑体" w:eastAsia="黑体" w:hAnsi="黑体"/>
              </w:rPr>
            </w:pPr>
            <w:r w:rsidRPr="00C67E8D">
              <w:rPr>
                <w:rFonts w:ascii="黑体" w:eastAsia="黑体" w:hAnsi="黑体" w:hint="eastAsia"/>
              </w:rPr>
              <w:t>承办机构及联系电话</w:t>
            </w:r>
          </w:p>
        </w:tc>
        <w:tc>
          <w:tcPr>
            <w:tcW w:w="7060" w:type="dxa"/>
            <w:vAlign w:val="center"/>
          </w:tcPr>
          <w:p w:rsidR="00E1745D" w:rsidRPr="00C67E8D" w:rsidRDefault="00E1745D" w:rsidP="00E56654">
            <w:pPr>
              <w:spacing w:line="320" w:lineRule="exact"/>
              <w:jc w:val="left"/>
              <w:rPr>
                <w:rFonts w:ascii="宋体" w:hAnsi="宋体"/>
              </w:rPr>
            </w:pPr>
            <w:r w:rsidRPr="00C67E8D">
              <w:rPr>
                <w:rFonts w:ascii="宋体" w:hAnsi="宋体" w:hint="eastAsia"/>
              </w:rPr>
              <w:t>承办机构：节能监察中心</w:t>
            </w:r>
          </w:p>
          <w:p w:rsidR="00E1745D" w:rsidRPr="00C67E8D" w:rsidRDefault="00E1745D" w:rsidP="00E56654">
            <w:pPr>
              <w:spacing w:line="340" w:lineRule="exact"/>
              <w:jc w:val="left"/>
              <w:rPr>
                <w:rFonts w:ascii="宋体" w:hAnsi="宋体"/>
              </w:rPr>
            </w:pPr>
            <w:r w:rsidRPr="00C67E8D">
              <w:rPr>
                <w:rFonts w:ascii="宋体" w:hAnsi="宋体" w:hint="eastAsia"/>
              </w:rPr>
              <w:t>联系电话：5901976</w:t>
            </w:r>
          </w:p>
        </w:tc>
      </w:tr>
    </w:tbl>
    <w:p w:rsidR="00726BDA" w:rsidRPr="00C67E8D" w:rsidRDefault="00726BDA" w:rsidP="00E0236B">
      <w:pPr>
        <w:spacing w:line="440" w:lineRule="exact"/>
        <w:jc w:val="center"/>
        <w:rPr>
          <w:rFonts w:ascii="黑体" w:eastAsia="黑体" w:hAnsi="黑体" w:cs="黑体"/>
          <w:b/>
          <w:sz w:val="32"/>
          <w:szCs w:val="32"/>
        </w:rPr>
      </w:pPr>
    </w:p>
    <w:p w:rsidR="00E0236B" w:rsidRPr="00C67E8D" w:rsidRDefault="00EB402E" w:rsidP="00E0236B">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10</w:t>
      </w:r>
      <w:r w:rsidR="00E0236B" w:rsidRPr="00C67E8D">
        <w:rPr>
          <w:rFonts w:ascii="黑体" w:eastAsia="黑体" w:hAnsi="黑体" w:cs="黑体" w:hint="eastAsia"/>
          <w:b/>
          <w:sz w:val="32"/>
          <w:szCs w:val="32"/>
        </w:rPr>
        <w:t>行政处罚事项办事指南</w:t>
      </w:r>
    </w:p>
    <w:p w:rsidR="00E0236B" w:rsidRPr="00C67E8D" w:rsidRDefault="00E0236B" w:rsidP="00E0236B">
      <w:pPr>
        <w:spacing w:line="240" w:lineRule="exact"/>
        <w:jc w:val="center"/>
        <w:rPr>
          <w:rFonts w:ascii="黑体" w:eastAsia="黑体" w:hAnsi="黑体" w:cs="黑体"/>
          <w:sz w:val="36"/>
          <w:szCs w:val="36"/>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7060"/>
      </w:tblGrid>
      <w:tr w:rsidR="00E0236B" w:rsidRPr="00C67E8D" w:rsidTr="00C37144">
        <w:trPr>
          <w:trHeight w:val="687"/>
        </w:trPr>
        <w:tc>
          <w:tcPr>
            <w:tcW w:w="1220" w:type="dxa"/>
            <w:vAlign w:val="center"/>
          </w:tcPr>
          <w:p w:rsidR="00E0236B" w:rsidRPr="00C67E8D" w:rsidRDefault="00E0236B" w:rsidP="00E0236B">
            <w:pPr>
              <w:spacing w:line="340" w:lineRule="exact"/>
              <w:jc w:val="left"/>
              <w:rPr>
                <w:rFonts w:ascii="黑体" w:eastAsia="黑体" w:hAnsi="黑体"/>
              </w:rPr>
            </w:pPr>
            <w:r w:rsidRPr="00C67E8D">
              <w:rPr>
                <w:rFonts w:ascii="黑体" w:eastAsia="黑体" w:hAnsi="黑体" w:hint="eastAsia"/>
              </w:rPr>
              <w:t>指南条目</w:t>
            </w:r>
          </w:p>
        </w:tc>
        <w:tc>
          <w:tcPr>
            <w:tcW w:w="7060" w:type="dxa"/>
            <w:vAlign w:val="center"/>
          </w:tcPr>
          <w:p w:rsidR="00E0236B" w:rsidRPr="00C67E8D" w:rsidRDefault="00E0236B" w:rsidP="00E0236B">
            <w:pPr>
              <w:spacing w:line="340" w:lineRule="exact"/>
              <w:jc w:val="left"/>
              <w:rPr>
                <w:rFonts w:ascii="宋体" w:hAnsi="宋体"/>
              </w:rPr>
            </w:pPr>
            <w:r w:rsidRPr="00C67E8D">
              <w:rPr>
                <w:rFonts w:ascii="宋体" w:hAnsi="宋体" w:hint="eastAsia"/>
              </w:rPr>
              <w:t>内容表述要求</w:t>
            </w:r>
          </w:p>
        </w:tc>
      </w:tr>
      <w:tr w:rsidR="00E0236B" w:rsidRPr="00C67E8D" w:rsidTr="00C37144">
        <w:trPr>
          <w:trHeight w:val="765"/>
        </w:trPr>
        <w:tc>
          <w:tcPr>
            <w:tcW w:w="1220" w:type="dxa"/>
            <w:vAlign w:val="center"/>
          </w:tcPr>
          <w:p w:rsidR="00E0236B" w:rsidRPr="00C67E8D" w:rsidRDefault="00E0236B" w:rsidP="00E0236B">
            <w:pPr>
              <w:spacing w:line="340" w:lineRule="exact"/>
              <w:jc w:val="left"/>
              <w:rPr>
                <w:rFonts w:ascii="黑体" w:eastAsia="黑体" w:hAnsi="黑体"/>
              </w:rPr>
            </w:pPr>
            <w:r w:rsidRPr="00C67E8D">
              <w:rPr>
                <w:rFonts w:ascii="黑体" w:eastAsia="黑体" w:hAnsi="黑体" w:hint="eastAsia"/>
              </w:rPr>
              <w:t>处罚事项</w:t>
            </w:r>
          </w:p>
        </w:tc>
        <w:tc>
          <w:tcPr>
            <w:tcW w:w="7060" w:type="dxa"/>
            <w:vAlign w:val="center"/>
          </w:tcPr>
          <w:p w:rsidR="00E0236B" w:rsidRPr="00C67E8D" w:rsidRDefault="00726BDA" w:rsidP="00932487">
            <w:pPr>
              <w:spacing w:line="340" w:lineRule="exact"/>
              <w:jc w:val="left"/>
              <w:rPr>
                <w:rFonts w:ascii="宋体" w:hAnsi="宋体"/>
              </w:rPr>
            </w:pPr>
            <w:r w:rsidRPr="00C67E8D">
              <w:rPr>
                <w:rFonts w:ascii="宋体" w:hAnsi="宋体" w:hint="eastAsia"/>
              </w:rPr>
              <w:t>对重点用能单位未设立能源管理岗位，聘任能源管理负责人，并报管理节能工作的部门和有关部门备案的处罚</w:t>
            </w:r>
          </w:p>
        </w:tc>
      </w:tr>
      <w:tr w:rsidR="00E0236B" w:rsidRPr="00C67E8D" w:rsidTr="00C37144">
        <w:trPr>
          <w:trHeight w:val="544"/>
        </w:trPr>
        <w:tc>
          <w:tcPr>
            <w:tcW w:w="1220" w:type="dxa"/>
            <w:vAlign w:val="center"/>
          </w:tcPr>
          <w:p w:rsidR="00E0236B" w:rsidRPr="00C67E8D" w:rsidRDefault="00E0236B" w:rsidP="00E0236B">
            <w:pPr>
              <w:spacing w:line="340" w:lineRule="exact"/>
              <w:jc w:val="left"/>
              <w:rPr>
                <w:rFonts w:ascii="黑体" w:eastAsia="黑体" w:hAnsi="黑体"/>
              </w:rPr>
            </w:pPr>
            <w:r w:rsidRPr="00C67E8D">
              <w:rPr>
                <w:rFonts w:ascii="黑体" w:eastAsia="黑体" w:hAnsi="黑体" w:hint="eastAsia"/>
              </w:rPr>
              <w:t>实施对象</w:t>
            </w:r>
          </w:p>
        </w:tc>
        <w:tc>
          <w:tcPr>
            <w:tcW w:w="7060" w:type="dxa"/>
            <w:vAlign w:val="center"/>
          </w:tcPr>
          <w:p w:rsidR="00E0236B" w:rsidRPr="00C67E8D" w:rsidRDefault="00E0236B" w:rsidP="00E0236B">
            <w:pPr>
              <w:spacing w:line="34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E0236B" w:rsidRPr="00C67E8D" w:rsidTr="00C37144">
        <w:trPr>
          <w:trHeight w:val="612"/>
        </w:trPr>
        <w:tc>
          <w:tcPr>
            <w:tcW w:w="1220" w:type="dxa"/>
            <w:vAlign w:val="center"/>
          </w:tcPr>
          <w:p w:rsidR="00E0236B" w:rsidRPr="00C67E8D" w:rsidRDefault="00E0236B" w:rsidP="00E0236B">
            <w:pPr>
              <w:spacing w:line="340" w:lineRule="exact"/>
              <w:jc w:val="left"/>
              <w:rPr>
                <w:rFonts w:ascii="黑体" w:eastAsia="黑体" w:hAnsi="黑体"/>
              </w:rPr>
            </w:pPr>
            <w:r w:rsidRPr="00C67E8D">
              <w:rPr>
                <w:rFonts w:ascii="黑体" w:eastAsia="黑体" w:hAnsi="黑体" w:hint="eastAsia"/>
              </w:rPr>
              <w:t>实施主体</w:t>
            </w:r>
          </w:p>
        </w:tc>
        <w:tc>
          <w:tcPr>
            <w:tcW w:w="7060" w:type="dxa"/>
            <w:vAlign w:val="center"/>
          </w:tcPr>
          <w:p w:rsidR="00E0236B" w:rsidRPr="00C67E8D" w:rsidRDefault="00E0236B" w:rsidP="00E0236B">
            <w:pPr>
              <w:spacing w:line="340" w:lineRule="exact"/>
              <w:jc w:val="left"/>
              <w:rPr>
                <w:rFonts w:ascii="宋体" w:hAnsi="宋体"/>
              </w:rPr>
            </w:pPr>
            <w:r w:rsidRPr="00C67E8D">
              <w:rPr>
                <w:rFonts w:ascii="宋体" w:hAnsi="宋体" w:hint="eastAsia"/>
              </w:rPr>
              <w:t>河北省</w:t>
            </w:r>
            <w:r w:rsidR="001C764B" w:rsidRPr="00C67E8D">
              <w:rPr>
                <w:rFonts w:ascii="宋体" w:hAnsi="宋体" w:hint="eastAsia"/>
              </w:rPr>
              <w:t>承德市</w:t>
            </w:r>
            <w:r w:rsidRPr="00C67E8D">
              <w:rPr>
                <w:rFonts w:ascii="宋体" w:hAnsi="宋体" w:hint="eastAsia"/>
              </w:rPr>
              <w:t>发展和改革委员会</w:t>
            </w:r>
          </w:p>
        </w:tc>
      </w:tr>
      <w:tr w:rsidR="00E0236B" w:rsidRPr="00C67E8D" w:rsidTr="00C37144">
        <w:trPr>
          <w:trHeight w:val="2572"/>
        </w:trPr>
        <w:tc>
          <w:tcPr>
            <w:tcW w:w="1220" w:type="dxa"/>
            <w:vAlign w:val="center"/>
          </w:tcPr>
          <w:p w:rsidR="00E0236B" w:rsidRPr="00C67E8D" w:rsidRDefault="00E0236B" w:rsidP="00E0236B">
            <w:pPr>
              <w:spacing w:line="340" w:lineRule="exact"/>
              <w:jc w:val="left"/>
              <w:rPr>
                <w:rFonts w:ascii="黑体" w:eastAsia="黑体" w:hAnsi="黑体"/>
              </w:rPr>
            </w:pPr>
            <w:r w:rsidRPr="00C67E8D">
              <w:rPr>
                <w:rFonts w:ascii="黑体" w:eastAsia="黑体" w:hAnsi="黑体" w:hint="eastAsia"/>
              </w:rPr>
              <w:t>实施依据</w:t>
            </w:r>
          </w:p>
        </w:tc>
        <w:tc>
          <w:tcPr>
            <w:tcW w:w="7060" w:type="dxa"/>
            <w:vAlign w:val="center"/>
          </w:tcPr>
          <w:p w:rsidR="00E0236B" w:rsidRPr="00C67E8D" w:rsidRDefault="00E0236B" w:rsidP="00932487">
            <w:pPr>
              <w:widowControl/>
              <w:spacing w:line="360" w:lineRule="exact"/>
              <w:rPr>
                <w:rFonts w:ascii="宋体" w:hAnsi="宋体"/>
              </w:rPr>
            </w:pPr>
            <w:r w:rsidRPr="00C67E8D">
              <w:rPr>
                <w:rFonts w:ascii="宋体" w:hAnsi="宋体" w:hint="eastAsia"/>
              </w:rPr>
              <w:t>《河北省节约能源条例》第三十九条：违反本条例第十一条第二款规定，用能单位无正当理由拒绝依法实施的节能监测的，由节能行政主管部门责令改正，并处一万元以上三万元以下的罚款。</w:t>
            </w:r>
            <w:r w:rsidR="00726BDA" w:rsidRPr="00C67E8D">
              <w:rPr>
                <w:rFonts w:ascii="宋体" w:hAnsi="宋体" w:hint="eastAsia"/>
              </w:rPr>
              <w:t>《中华人民共和国节约能源法》第八十四条　重点用能单位未按照本法规定设立能源管理岗位，聘任能源管理负责人，并报管理节能工作的部门和有关部门备案的，由管理节能工作的部门责令改正；拒不改正的，处一万元以上三万元以下罚款。</w:t>
            </w:r>
          </w:p>
        </w:tc>
      </w:tr>
      <w:tr w:rsidR="00E0236B" w:rsidRPr="00C67E8D" w:rsidTr="00C37144">
        <w:trPr>
          <w:trHeight w:val="5749"/>
        </w:trPr>
        <w:tc>
          <w:tcPr>
            <w:tcW w:w="1220" w:type="dxa"/>
            <w:vAlign w:val="center"/>
          </w:tcPr>
          <w:p w:rsidR="00E0236B" w:rsidRPr="00C67E8D" w:rsidRDefault="00E0236B" w:rsidP="00E0236B">
            <w:pPr>
              <w:spacing w:line="340" w:lineRule="exact"/>
              <w:jc w:val="left"/>
              <w:rPr>
                <w:rFonts w:ascii="黑体" w:eastAsia="黑体" w:hAnsi="黑体"/>
              </w:rPr>
            </w:pPr>
            <w:r w:rsidRPr="00C67E8D">
              <w:rPr>
                <w:rFonts w:ascii="黑体" w:eastAsia="黑体" w:hAnsi="黑体" w:hint="eastAsia"/>
              </w:rPr>
              <w:t>处罚流程</w:t>
            </w:r>
          </w:p>
        </w:tc>
        <w:tc>
          <w:tcPr>
            <w:tcW w:w="7060" w:type="dxa"/>
            <w:vAlign w:val="center"/>
          </w:tcPr>
          <w:p w:rsidR="00E0236B" w:rsidRPr="00C67E8D" w:rsidRDefault="00E0236B" w:rsidP="00452AF3">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E0236B" w:rsidRPr="00C67E8D" w:rsidTr="00C37144">
        <w:trPr>
          <w:trHeight w:val="622"/>
        </w:trPr>
        <w:tc>
          <w:tcPr>
            <w:tcW w:w="1220" w:type="dxa"/>
            <w:vAlign w:val="center"/>
          </w:tcPr>
          <w:p w:rsidR="00E0236B" w:rsidRPr="00C67E8D" w:rsidRDefault="00E0236B" w:rsidP="00E0236B">
            <w:pPr>
              <w:spacing w:line="340" w:lineRule="exact"/>
              <w:jc w:val="left"/>
              <w:rPr>
                <w:rFonts w:ascii="黑体" w:eastAsia="黑体" w:hAnsi="黑体"/>
              </w:rPr>
            </w:pPr>
            <w:r w:rsidRPr="00C67E8D">
              <w:rPr>
                <w:rFonts w:ascii="黑体" w:eastAsia="黑体" w:hAnsi="黑体" w:hint="eastAsia"/>
              </w:rPr>
              <w:t>处罚种类</w:t>
            </w:r>
          </w:p>
        </w:tc>
        <w:tc>
          <w:tcPr>
            <w:tcW w:w="7060" w:type="dxa"/>
            <w:vAlign w:val="center"/>
          </w:tcPr>
          <w:p w:rsidR="00E0236B" w:rsidRPr="00C67E8D" w:rsidRDefault="00E0236B" w:rsidP="00E0236B">
            <w:pPr>
              <w:spacing w:line="340" w:lineRule="exact"/>
              <w:jc w:val="left"/>
              <w:rPr>
                <w:rFonts w:ascii="宋体" w:hAnsi="宋体"/>
              </w:rPr>
            </w:pPr>
            <w:r w:rsidRPr="00C67E8D">
              <w:rPr>
                <w:rFonts w:ascii="宋体" w:hAnsi="宋体" w:hint="eastAsia"/>
              </w:rPr>
              <w:t>责令改正、依法采取的其他处罚措施</w:t>
            </w:r>
          </w:p>
        </w:tc>
      </w:tr>
      <w:tr w:rsidR="00E0236B" w:rsidRPr="00C67E8D" w:rsidTr="00C37144">
        <w:trPr>
          <w:trHeight w:val="1089"/>
        </w:trPr>
        <w:tc>
          <w:tcPr>
            <w:tcW w:w="1220" w:type="dxa"/>
            <w:vAlign w:val="center"/>
          </w:tcPr>
          <w:p w:rsidR="00E0236B" w:rsidRPr="00C67E8D" w:rsidRDefault="00E0236B" w:rsidP="00E0236B">
            <w:pPr>
              <w:spacing w:line="340" w:lineRule="exact"/>
              <w:jc w:val="left"/>
              <w:rPr>
                <w:rFonts w:ascii="黑体" w:eastAsia="黑体" w:hAnsi="黑体"/>
              </w:rPr>
            </w:pPr>
            <w:r w:rsidRPr="00C67E8D">
              <w:rPr>
                <w:rFonts w:ascii="黑体" w:eastAsia="黑体" w:hAnsi="黑体" w:hint="eastAsia"/>
              </w:rPr>
              <w:t>承办机构及联系电话</w:t>
            </w:r>
          </w:p>
        </w:tc>
        <w:tc>
          <w:tcPr>
            <w:tcW w:w="7060" w:type="dxa"/>
            <w:vAlign w:val="center"/>
          </w:tcPr>
          <w:p w:rsidR="00932487" w:rsidRPr="00C67E8D" w:rsidRDefault="00932487" w:rsidP="00932487">
            <w:pPr>
              <w:spacing w:line="320" w:lineRule="exact"/>
              <w:jc w:val="left"/>
              <w:rPr>
                <w:rFonts w:ascii="宋体" w:hAnsi="宋体"/>
              </w:rPr>
            </w:pPr>
            <w:r w:rsidRPr="00C67E8D">
              <w:rPr>
                <w:rFonts w:ascii="宋体" w:hAnsi="宋体" w:hint="eastAsia"/>
              </w:rPr>
              <w:t>承办机构：节能监察中心</w:t>
            </w:r>
          </w:p>
          <w:p w:rsidR="00E0236B" w:rsidRPr="00C67E8D" w:rsidRDefault="00932487" w:rsidP="00932487">
            <w:pPr>
              <w:spacing w:line="340" w:lineRule="exact"/>
              <w:jc w:val="left"/>
              <w:rPr>
                <w:rFonts w:ascii="宋体" w:hAnsi="宋体"/>
              </w:rPr>
            </w:pPr>
            <w:r w:rsidRPr="00C67E8D">
              <w:rPr>
                <w:rFonts w:ascii="宋体" w:hAnsi="宋体" w:hint="eastAsia"/>
              </w:rPr>
              <w:t>联系电话：5901976</w:t>
            </w:r>
          </w:p>
        </w:tc>
      </w:tr>
    </w:tbl>
    <w:p w:rsidR="00E0236B" w:rsidRPr="00C67E8D" w:rsidRDefault="00EB402E" w:rsidP="00E0236B">
      <w:pPr>
        <w:spacing w:line="460" w:lineRule="exact"/>
        <w:jc w:val="center"/>
        <w:rPr>
          <w:rFonts w:ascii="黑体" w:eastAsia="黑体" w:hAnsi="黑体" w:cs="黑体"/>
          <w:b/>
          <w:sz w:val="32"/>
          <w:szCs w:val="32"/>
        </w:rPr>
      </w:pPr>
      <w:r w:rsidRPr="00C67E8D">
        <w:rPr>
          <w:rFonts w:ascii="黑体" w:eastAsia="黑体" w:hAnsi="黑体" w:cs="黑体" w:hint="eastAsia"/>
          <w:b/>
          <w:sz w:val="32"/>
          <w:szCs w:val="32"/>
        </w:rPr>
        <w:t>11</w:t>
      </w:r>
      <w:r w:rsidR="00E0236B" w:rsidRPr="00C67E8D">
        <w:rPr>
          <w:rFonts w:ascii="黑体" w:eastAsia="黑体" w:hAnsi="黑体" w:cs="黑体" w:hint="eastAsia"/>
          <w:b/>
          <w:sz w:val="32"/>
          <w:szCs w:val="32"/>
        </w:rPr>
        <w:t>行政处罚事项办事指南</w:t>
      </w:r>
    </w:p>
    <w:p w:rsidR="00E0236B" w:rsidRPr="00C67E8D" w:rsidRDefault="00E0236B" w:rsidP="00E0236B">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7060"/>
      </w:tblGrid>
      <w:tr w:rsidR="00E0236B" w:rsidRPr="00C67E8D" w:rsidTr="00C04C04">
        <w:trPr>
          <w:trHeight w:val="531"/>
        </w:trPr>
        <w:tc>
          <w:tcPr>
            <w:tcW w:w="1400" w:type="dxa"/>
            <w:vAlign w:val="center"/>
          </w:tcPr>
          <w:p w:rsidR="00E0236B" w:rsidRPr="00C67E8D" w:rsidRDefault="00E0236B" w:rsidP="00E0236B">
            <w:pPr>
              <w:spacing w:line="340" w:lineRule="exact"/>
              <w:jc w:val="center"/>
              <w:rPr>
                <w:rFonts w:ascii="黑体" w:eastAsia="黑体" w:hAnsi="黑体"/>
              </w:rPr>
            </w:pPr>
            <w:r w:rsidRPr="00C67E8D">
              <w:rPr>
                <w:rFonts w:ascii="黑体" w:eastAsia="黑体" w:hAnsi="黑体" w:hint="eastAsia"/>
              </w:rPr>
              <w:t>指南条目</w:t>
            </w:r>
          </w:p>
        </w:tc>
        <w:tc>
          <w:tcPr>
            <w:tcW w:w="7060" w:type="dxa"/>
            <w:vAlign w:val="center"/>
          </w:tcPr>
          <w:p w:rsidR="00E0236B" w:rsidRPr="00C67E8D" w:rsidRDefault="00E0236B" w:rsidP="00E0236B">
            <w:pPr>
              <w:spacing w:line="340" w:lineRule="exact"/>
              <w:jc w:val="left"/>
              <w:rPr>
                <w:rFonts w:ascii="宋体" w:hAnsi="宋体"/>
              </w:rPr>
            </w:pPr>
            <w:r w:rsidRPr="00C67E8D">
              <w:rPr>
                <w:rFonts w:ascii="宋体" w:hAnsi="宋体" w:hint="eastAsia"/>
              </w:rPr>
              <w:t>内容表述要求</w:t>
            </w:r>
          </w:p>
        </w:tc>
      </w:tr>
      <w:tr w:rsidR="00E0236B" w:rsidRPr="00C67E8D" w:rsidTr="00C04C04">
        <w:trPr>
          <w:trHeight w:val="765"/>
        </w:trPr>
        <w:tc>
          <w:tcPr>
            <w:tcW w:w="1400" w:type="dxa"/>
            <w:vAlign w:val="center"/>
          </w:tcPr>
          <w:p w:rsidR="00E0236B" w:rsidRPr="00C67E8D" w:rsidRDefault="00E0236B" w:rsidP="00E0236B">
            <w:pPr>
              <w:spacing w:line="340" w:lineRule="exact"/>
              <w:jc w:val="center"/>
              <w:rPr>
                <w:rFonts w:ascii="黑体" w:eastAsia="黑体" w:hAnsi="黑体"/>
              </w:rPr>
            </w:pPr>
            <w:r w:rsidRPr="00C67E8D">
              <w:rPr>
                <w:rFonts w:ascii="黑体" w:eastAsia="黑体" w:hAnsi="黑体" w:hint="eastAsia"/>
              </w:rPr>
              <w:t>处罚事项</w:t>
            </w:r>
          </w:p>
        </w:tc>
        <w:tc>
          <w:tcPr>
            <w:tcW w:w="7060" w:type="dxa"/>
            <w:vAlign w:val="center"/>
          </w:tcPr>
          <w:p w:rsidR="00E0236B" w:rsidRPr="00C67E8D" w:rsidRDefault="00EB402E" w:rsidP="00E0236B">
            <w:pPr>
              <w:spacing w:line="340" w:lineRule="exact"/>
              <w:jc w:val="left"/>
              <w:rPr>
                <w:rFonts w:ascii="宋体" w:hAnsi="宋体"/>
              </w:rPr>
            </w:pPr>
            <w:r w:rsidRPr="00C67E8D">
              <w:rPr>
                <w:rFonts w:ascii="宋体" w:hAnsi="宋体" w:hint="eastAsia"/>
              </w:rPr>
              <w:t>重点用能单位无正当理由拒不落实整改要求的处罚</w:t>
            </w:r>
          </w:p>
        </w:tc>
      </w:tr>
      <w:tr w:rsidR="00E0236B" w:rsidRPr="00C67E8D" w:rsidTr="00C04C04">
        <w:trPr>
          <w:trHeight w:val="619"/>
        </w:trPr>
        <w:tc>
          <w:tcPr>
            <w:tcW w:w="1400" w:type="dxa"/>
            <w:vAlign w:val="center"/>
          </w:tcPr>
          <w:p w:rsidR="00E0236B" w:rsidRPr="00C67E8D" w:rsidRDefault="00E0236B" w:rsidP="00E0236B">
            <w:pPr>
              <w:spacing w:line="340" w:lineRule="exact"/>
              <w:jc w:val="center"/>
              <w:rPr>
                <w:rFonts w:ascii="黑体" w:eastAsia="黑体" w:hAnsi="黑体"/>
              </w:rPr>
            </w:pPr>
            <w:r w:rsidRPr="00C67E8D">
              <w:rPr>
                <w:rFonts w:ascii="黑体" w:eastAsia="黑体" w:hAnsi="黑体" w:hint="eastAsia"/>
              </w:rPr>
              <w:t>实施对象</w:t>
            </w:r>
          </w:p>
        </w:tc>
        <w:tc>
          <w:tcPr>
            <w:tcW w:w="7060" w:type="dxa"/>
            <w:vAlign w:val="center"/>
          </w:tcPr>
          <w:p w:rsidR="00E0236B" w:rsidRPr="00C67E8D" w:rsidRDefault="00E0236B" w:rsidP="00E0236B">
            <w:pPr>
              <w:spacing w:line="34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E0236B" w:rsidRPr="00C67E8D" w:rsidTr="00C04C04">
        <w:trPr>
          <w:trHeight w:val="612"/>
        </w:trPr>
        <w:tc>
          <w:tcPr>
            <w:tcW w:w="1400" w:type="dxa"/>
            <w:vAlign w:val="center"/>
          </w:tcPr>
          <w:p w:rsidR="00E0236B" w:rsidRPr="00C67E8D" w:rsidRDefault="00E0236B" w:rsidP="00E0236B">
            <w:pPr>
              <w:spacing w:line="340" w:lineRule="exact"/>
              <w:jc w:val="center"/>
              <w:rPr>
                <w:rFonts w:ascii="黑体" w:eastAsia="黑体" w:hAnsi="黑体"/>
              </w:rPr>
            </w:pPr>
            <w:r w:rsidRPr="00C67E8D">
              <w:rPr>
                <w:rFonts w:ascii="黑体" w:eastAsia="黑体" w:hAnsi="黑体" w:hint="eastAsia"/>
              </w:rPr>
              <w:t>实施主体</w:t>
            </w:r>
          </w:p>
        </w:tc>
        <w:tc>
          <w:tcPr>
            <w:tcW w:w="7060" w:type="dxa"/>
            <w:vAlign w:val="center"/>
          </w:tcPr>
          <w:p w:rsidR="00E0236B" w:rsidRPr="00C67E8D" w:rsidRDefault="00E0236B" w:rsidP="00E0236B">
            <w:pPr>
              <w:spacing w:line="340" w:lineRule="exact"/>
              <w:jc w:val="left"/>
              <w:rPr>
                <w:rFonts w:ascii="宋体" w:hAnsi="宋体"/>
              </w:rPr>
            </w:pPr>
            <w:r w:rsidRPr="00C67E8D">
              <w:rPr>
                <w:rFonts w:ascii="宋体" w:hAnsi="宋体" w:hint="eastAsia"/>
              </w:rPr>
              <w:t>河北省</w:t>
            </w:r>
            <w:r w:rsidR="001C764B" w:rsidRPr="00C67E8D">
              <w:rPr>
                <w:rFonts w:ascii="宋体" w:hAnsi="宋体" w:hint="eastAsia"/>
              </w:rPr>
              <w:t>承德市</w:t>
            </w:r>
            <w:r w:rsidRPr="00C67E8D">
              <w:rPr>
                <w:rFonts w:ascii="宋体" w:hAnsi="宋体" w:hint="eastAsia"/>
              </w:rPr>
              <w:t>发展和改革委员会</w:t>
            </w:r>
          </w:p>
        </w:tc>
      </w:tr>
      <w:tr w:rsidR="00E0236B" w:rsidRPr="00C67E8D" w:rsidTr="00C04C04">
        <w:trPr>
          <w:trHeight w:val="2628"/>
        </w:trPr>
        <w:tc>
          <w:tcPr>
            <w:tcW w:w="1400" w:type="dxa"/>
            <w:vAlign w:val="center"/>
          </w:tcPr>
          <w:p w:rsidR="00E0236B" w:rsidRPr="00C67E8D" w:rsidRDefault="00E0236B" w:rsidP="00E0236B">
            <w:pPr>
              <w:spacing w:line="340" w:lineRule="exact"/>
              <w:jc w:val="center"/>
              <w:rPr>
                <w:rFonts w:ascii="黑体" w:eastAsia="黑体" w:hAnsi="黑体"/>
              </w:rPr>
            </w:pPr>
            <w:r w:rsidRPr="00C67E8D">
              <w:rPr>
                <w:rFonts w:ascii="黑体" w:eastAsia="黑体" w:hAnsi="黑体" w:hint="eastAsia"/>
              </w:rPr>
              <w:t>实施依据</w:t>
            </w:r>
          </w:p>
        </w:tc>
        <w:tc>
          <w:tcPr>
            <w:tcW w:w="7060" w:type="dxa"/>
            <w:vAlign w:val="center"/>
          </w:tcPr>
          <w:p w:rsidR="00E0236B" w:rsidRPr="00C67E8D" w:rsidRDefault="00EB402E" w:rsidP="00EB402E">
            <w:pPr>
              <w:widowControl/>
              <w:spacing w:line="360" w:lineRule="exact"/>
              <w:rPr>
                <w:rFonts w:ascii="宋体" w:hAnsi="宋体"/>
              </w:rPr>
            </w:pPr>
            <w:r w:rsidRPr="00C67E8D">
              <w:rPr>
                <w:rFonts w:hint="eastAsia"/>
                <w:shd w:val="clear" w:color="auto" w:fill="FFFFFF"/>
              </w:rPr>
              <w:t>《中华人民共和国节约能源法》</w:t>
            </w:r>
            <w:r w:rsidRPr="00C67E8D">
              <w:rPr>
                <w:rStyle w:val="a7"/>
                <w:rFonts w:hint="eastAsia"/>
                <w:shd w:val="clear" w:color="auto" w:fill="FFFFFF"/>
              </w:rPr>
              <w:t>第八十三条</w:t>
            </w:r>
            <w:r w:rsidRPr="00C67E8D">
              <w:rPr>
                <w:rFonts w:hint="eastAsia"/>
                <w:shd w:val="clear" w:color="auto" w:fill="FFFFFF"/>
              </w:rPr>
              <w:t xml:space="preserve">　重点用能单位无正当理由拒不落实本法第五十四条规定的整改要求或者整改没有达到要求的，由管理节能工作的部门处十万元以上三十万元以下罚款。</w:t>
            </w:r>
          </w:p>
        </w:tc>
      </w:tr>
      <w:tr w:rsidR="00E0236B" w:rsidRPr="00C67E8D" w:rsidTr="00C04C04">
        <w:trPr>
          <w:trHeight w:val="5777"/>
        </w:trPr>
        <w:tc>
          <w:tcPr>
            <w:tcW w:w="1400" w:type="dxa"/>
            <w:vAlign w:val="center"/>
          </w:tcPr>
          <w:p w:rsidR="00E0236B" w:rsidRPr="00C67E8D" w:rsidRDefault="00E0236B" w:rsidP="00E0236B">
            <w:pPr>
              <w:spacing w:line="340" w:lineRule="exact"/>
              <w:jc w:val="center"/>
              <w:rPr>
                <w:rFonts w:ascii="黑体" w:eastAsia="黑体" w:hAnsi="黑体"/>
              </w:rPr>
            </w:pPr>
            <w:r w:rsidRPr="00C67E8D">
              <w:rPr>
                <w:rFonts w:ascii="黑体" w:eastAsia="黑体" w:hAnsi="黑体" w:hint="eastAsia"/>
              </w:rPr>
              <w:t>处罚流程</w:t>
            </w:r>
          </w:p>
        </w:tc>
        <w:tc>
          <w:tcPr>
            <w:tcW w:w="7060" w:type="dxa"/>
            <w:vAlign w:val="center"/>
          </w:tcPr>
          <w:p w:rsidR="00E0236B" w:rsidRPr="00C67E8D" w:rsidRDefault="00E0236B" w:rsidP="00374A48">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E0236B" w:rsidRPr="00C67E8D" w:rsidTr="00C04C04">
        <w:trPr>
          <w:trHeight w:val="634"/>
        </w:trPr>
        <w:tc>
          <w:tcPr>
            <w:tcW w:w="1400" w:type="dxa"/>
            <w:vAlign w:val="center"/>
          </w:tcPr>
          <w:p w:rsidR="00E0236B" w:rsidRPr="00C67E8D" w:rsidRDefault="00E0236B" w:rsidP="00E0236B">
            <w:pPr>
              <w:spacing w:line="340" w:lineRule="exact"/>
              <w:jc w:val="center"/>
              <w:rPr>
                <w:rFonts w:ascii="黑体" w:eastAsia="黑体" w:hAnsi="黑体"/>
              </w:rPr>
            </w:pPr>
            <w:r w:rsidRPr="00C67E8D">
              <w:rPr>
                <w:rFonts w:ascii="黑体" w:eastAsia="黑体" w:hAnsi="黑体" w:hint="eastAsia"/>
              </w:rPr>
              <w:t>处罚种类</w:t>
            </w:r>
          </w:p>
        </w:tc>
        <w:tc>
          <w:tcPr>
            <w:tcW w:w="7060" w:type="dxa"/>
            <w:vAlign w:val="center"/>
          </w:tcPr>
          <w:p w:rsidR="00E0236B" w:rsidRPr="00C67E8D" w:rsidRDefault="00E0236B" w:rsidP="00E0236B">
            <w:pPr>
              <w:spacing w:line="340" w:lineRule="exact"/>
              <w:jc w:val="left"/>
              <w:rPr>
                <w:rFonts w:ascii="宋体" w:hAnsi="宋体"/>
              </w:rPr>
            </w:pPr>
            <w:r w:rsidRPr="00C67E8D">
              <w:rPr>
                <w:rFonts w:ascii="宋体" w:hAnsi="宋体" w:hint="eastAsia"/>
              </w:rPr>
              <w:t>责令改正、依法采取的其他处罚措施</w:t>
            </w:r>
          </w:p>
        </w:tc>
      </w:tr>
      <w:tr w:rsidR="00E0236B" w:rsidRPr="00C67E8D" w:rsidTr="00C04C04">
        <w:trPr>
          <w:trHeight w:val="922"/>
        </w:trPr>
        <w:tc>
          <w:tcPr>
            <w:tcW w:w="1400" w:type="dxa"/>
            <w:vAlign w:val="center"/>
          </w:tcPr>
          <w:p w:rsidR="00E0236B" w:rsidRPr="00C67E8D" w:rsidRDefault="00E0236B" w:rsidP="00E0236B">
            <w:pPr>
              <w:spacing w:line="340" w:lineRule="exact"/>
              <w:jc w:val="center"/>
              <w:rPr>
                <w:rFonts w:ascii="黑体" w:eastAsia="黑体" w:hAnsi="黑体"/>
              </w:rPr>
            </w:pPr>
            <w:r w:rsidRPr="00C67E8D">
              <w:rPr>
                <w:rFonts w:ascii="黑体" w:eastAsia="黑体" w:hAnsi="黑体" w:hint="eastAsia"/>
              </w:rPr>
              <w:t>承办机构及联系电话</w:t>
            </w:r>
          </w:p>
        </w:tc>
        <w:tc>
          <w:tcPr>
            <w:tcW w:w="7060" w:type="dxa"/>
            <w:vAlign w:val="center"/>
          </w:tcPr>
          <w:p w:rsidR="00611578" w:rsidRPr="00C67E8D" w:rsidRDefault="00932487" w:rsidP="00932487">
            <w:pPr>
              <w:spacing w:line="340" w:lineRule="exact"/>
              <w:jc w:val="left"/>
              <w:rPr>
                <w:rFonts w:ascii="宋体" w:hAnsi="宋体"/>
              </w:rPr>
            </w:pPr>
            <w:r w:rsidRPr="00C67E8D">
              <w:rPr>
                <w:rFonts w:ascii="宋体" w:hAnsi="宋体" w:hint="eastAsia"/>
              </w:rPr>
              <w:t>承办机构：</w:t>
            </w:r>
            <w:r w:rsidR="00611578" w:rsidRPr="00C67E8D">
              <w:rPr>
                <w:rFonts w:ascii="宋体" w:hAnsi="宋体" w:hint="eastAsia"/>
              </w:rPr>
              <w:t>资源节约和环境保护科</w:t>
            </w:r>
          </w:p>
          <w:p w:rsidR="00E0236B" w:rsidRPr="00C67E8D" w:rsidRDefault="00932487" w:rsidP="00611578">
            <w:pPr>
              <w:spacing w:line="340" w:lineRule="exact"/>
              <w:jc w:val="left"/>
              <w:rPr>
                <w:rFonts w:ascii="宋体" w:hAnsi="宋体"/>
              </w:rPr>
            </w:pPr>
            <w:r w:rsidRPr="00C67E8D">
              <w:rPr>
                <w:rFonts w:ascii="宋体" w:hAnsi="宋体" w:hint="eastAsia"/>
              </w:rPr>
              <w:t>联系电话：</w:t>
            </w:r>
            <w:r w:rsidR="00611578" w:rsidRPr="00C67E8D">
              <w:rPr>
                <w:rFonts w:ascii="宋体" w:hAnsi="宋体" w:hint="eastAsia"/>
              </w:rPr>
              <w:t>2051868</w:t>
            </w:r>
          </w:p>
        </w:tc>
      </w:tr>
    </w:tbl>
    <w:p w:rsidR="00FF5F3A" w:rsidRPr="00C67E8D" w:rsidRDefault="00EB402E" w:rsidP="00FF5F3A">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12</w:t>
      </w:r>
      <w:r w:rsidR="00FF5F3A" w:rsidRPr="00C67E8D">
        <w:rPr>
          <w:rFonts w:ascii="黑体" w:eastAsia="黑体" w:hAnsi="黑体" w:cs="黑体" w:hint="eastAsia"/>
          <w:b/>
          <w:sz w:val="32"/>
          <w:szCs w:val="32"/>
        </w:rPr>
        <w:t>行政处罚事项办事指南</w:t>
      </w:r>
    </w:p>
    <w:p w:rsidR="00FF5F3A" w:rsidRPr="00C67E8D" w:rsidRDefault="00FF5F3A" w:rsidP="00FF5F3A">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0"/>
        <w:gridCol w:w="7060"/>
      </w:tblGrid>
      <w:tr w:rsidR="00FF5F3A" w:rsidRPr="00C67E8D" w:rsidTr="00E56654">
        <w:trPr>
          <w:trHeight w:val="531"/>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指南条目</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内容表述要求</w:t>
            </w:r>
          </w:p>
        </w:tc>
      </w:tr>
      <w:tr w:rsidR="00FF5F3A" w:rsidRPr="00C67E8D" w:rsidTr="00E56654">
        <w:trPr>
          <w:trHeight w:val="1387"/>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处罚事项</w:t>
            </w:r>
          </w:p>
        </w:tc>
        <w:tc>
          <w:tcPr>
            <w:tcW w:w="7060" w:type="dxa"/>
            <w:vAlign w:val="center"/>
          </w:tcPr>
          <w:p w:rsidR="00FF5F3A" w:rsidRPr="00C67E8D" w:rsidRDefault="00022BA1" w:rsidP="00E56654">
            <w:pPr>
              <w:spacing w:line="320" w:lineRule="exact"/>
              <w:jc w:val="left"/>
              <w:rPr>
                <w:rFonts w:ascii="宋体" w:hAnsi="宋体"/>
              </w:rPr>
            </w:pPr>
            <w:r w:rsidRPr="00C67E8D">
              <w:rPr>
                <w:rFonts w:ascii="宋体" w:hAnsi="宋体" w:hint="eastAsia"/>
              </w:rPr>
              <w:t>对被监察单位无正当理由拒绝节能监察的，责令限期改正;逾期不改正的处罚</w:t>
            </w:r>
          </w:p>
        </w:tc>
      </w:tr>
      <w:tr w:rsidR="00FF5F3A" w:rsidRPr="00C67E8D" w:rsidTr="00E56654">
        <w:trPr>
          <w:trHeight w:val="516"/>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实施对象</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FF5F3A" w:rsidRPr="00C67E8D" w:rsidTr="00E56654">
        <w:trPr>
          <w:trHeight w:val="452"/>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实施主体</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河北省承德市发展和改革委员会</w:t>
            </w:r>
          </w:p>
        </w:tc>
      </w:tr>
      <w:tr w:rsidR="00FF5F3A" w:rsidRPr="00C67E8D" w:rsidTr="00E56654">
        <w:trPr>
          <w:trHeight w:val="2916"/>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实施依据</w:t>
            </w:r>
          </w:p>
        </w:tc>
        <w:tc>
          <w:tcPr>
            <w:tcW w:w="7060" w:type="dxa"/>
            <w:vAlign w:val="center"/>
          </w:tcPr>
          <w:p w:rsidR="00FF5F3A" w:rsidRPr="00C67E8D" w:rsidRDefault="00022BA1" w:rsidP="00E56654">
            <w:pPr>
              <w:widowControl/>
              <w:spacing w:line="320" w:lineRule="exact"/>
              <w:rPr>
                <w:rFonts w:ascii="宋体" w:hAnsi="宋体"/>
              </w:rPr>
            </w:pPr>
            <w:r w:rsidRPr="00C67E8D">
              <w:rPr>
                <w:rFonts w:ascii="宋体" w:hAnsi="宋体" w:hint="eastAsia"/>
              </w:rPr>
              <w:t>《河北省节约能源条例》第五十九条 违反本条例规定，被监察单位无正当理由拒绝节能监察的，由县级以上人民政府节能主管部门责令限期改正;逾期不改正的，处一万元以上三万元以下罚款。</w:t>
            </w:r>
          </w:p>
        </w:tc>
      </w:tr>
      <w:tr w:rsidR="00FF5F3A" w:rsidRPr="00C67E8D" w:rsidTr="00E56654">
        <w:trPr>
          <w:trHeight w:val="5134"/>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处罚流程</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FF5F3A" w:rsidRPr="00C67E8D" w:rsidTr="00E56654">
        <w:trPr>
          <w:trHeight w:val="540"/>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处罚种类</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责令改正、罚款、依法采取的其他处罚措施</w:t>
            </w:r>
          </w:p>
        </w:tc>
      </w:tr>
      <w:tr w:rsidR="00FF5F3A" w:rsidRPr="00C67E8D" w:rsidTr="00E56654">
        <w:trPr>
          <w:trHeight w:val="922"/>
        </w:trPr>
        <w:tc>
          <w:tcPr>
            <w:tcW w:w="1400" w:type="dxa"/>
            <w:vAlign w:val="center"/>
          </w:tcPr>
          <w:p w:rsidR="00FF5F3A" w:rsidRPr="00C67E8D" w:rsidRDefault="00FF5F3A" w:rsidP="00E56654">
            <w:pPr>
              <w:spacing w:line="320" w:lineRule="exact"/>
              <w:jc w:val="center"/>
              <w:rPr>
                <w:rFonts w:ascii="黑体" w:eastAsia="黑体" w:hAnsi="黑体"/>
              </w:rPr>
            </w:pPr>
            <w:r w:rsidRPr="00C67E8D">
              <w:rPr>
                <w:rFonts w:ascii="黑体" w:eastAsia="黑体" w:hAnsi="黑体" w:hint="eastAsia"/>
              </w:rPr>
              <w:t>承办机构及联系电话</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承办机构：节能监察中心</w:t>
            </w:r>
          </w:p>
          <w:p w:rsidR="00FF5F3A" w:rsidRPr="00C67E8D" w:rsidRDefault="00FF5F3A" w:rsidP="00E56654">
            <w:pPr>
              <w:spacing w:line="320" w:lineRule="exact"/>
              <w:jc w:val="left"/>
              <w:rPr>
                <w:rFonts w:ascii="宋体" w:hAnsi="宋体"/>
              </w:rPr>
            </w:pPr>
            <w:r w:rsidRPr="00C67E8D">
              <w:rPr>
                <w:rFonts w:ascii="宋体" w:hAnsi="宋体" w:hint="eastAsia"/>
              </w:rPr>
              <w:t>联系电话：5901976</w:t>
            </w:r>
          </w:p>
        </w:tc>
      </w:tr>
    </w:tbl>
    <w:p w:rsidR="00FF5F3A" w:rsidRPr="00C67E8D" w:rsidRDefault="00EB402E" w:rsidP="00FF5F3A">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13</w:t>
      </w:r>
      <w:r w:rsidR="00FF5F3A" w:rsidRPr="00C67E8D">
        <w:rPr>
          <w:rFonts w:ascii="黑体" w:eastAsia="黑体" w:hAnsi="黑体" w:cs="黑体" w:hint="eastAsia"/>
          <w:b/>
          <w:sz w:val="32"/>
          <w:szCs w:val="32"/>
        </w:rPr>
        <w:t>行政处罚事项办事指南</w:t>
      </w:r>
    </w:p>
    <w:p w:rsidR="00FF5F3A" w:rsidRPr="00C67E8D" w:rsidRDefault="00FF5F3A" w:rsidP="00FF5F3A">
      <w:pPr>
        <w:spacing w:line="240" w:lineRule="exact"/>
        <w:jc w:val="center"/>
        <w:rPr>
          <w:rFonts w:ascii="黑体" w:eastAsia="黑体" w:hAnsi="黑体" w:cs="黑体"/>
          <w:sz w:val="36"/>
          <w:szCs w:val="36"/>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7060"/>
      </w:tblGrid>
      <w:tr w:rsidR="00FF5F3A" w:rsidRPr="00C67E8D" w:rsidTr="00E56654">
        <w:trPr>
          <w:trHeight w:val="687"/>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指南条目</w:t>
            </w:r>
          </w:p>
        </w:tc>
        <w:tc>
          <w:tcPr>
            <w:tcW w:w="7060" w:type="dxa"/>
            <w:vAlign w:val="center"/>
          </w:tcPr>
          <w:p w:rsidR="00FF5F3A" w:rsidRPr="00C67E8D" w:rsidRDefault="00FF5F3A" w:rsidP="00E56654">
            <w:pPr>
              <w:spacing w:line="340" w:lineRule="exact"/>
              <w:jc w:val="left"/>
              <w:rPr>
                <w:rFonts w:ascii="宋体" w:hAnsi="宋体"/>
              </w:rPr>
            </w:pPr>
            <w:r w:rsidRPr="00C67E8D">
              <w:rPr>
                <w:rFonts w:ascii="宋体" w:hAnsi="宋体" w:hint="eastAsia"/>
              </w:rPr>
              <w:t>内容表述要求</w:t>
            </w:r>
          </w:p>
        </w:tc>
      </w:tr>
      <w:tr w:rsidR="00FF5F3A" w:rsidRPr="00C67E8D" w:rsidTr="00E56654">
        <w:trPr>
          <w:trHeight w:val="765"/>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处罚事项</w:t>
            </w:r>
          </w:p>
        </w:tc>
        <w:tc>
          <w:tcPr>
            <w:tcW w:w="7060" w:type="dxa"/>
            <w:vAlign w:val="center"/>
          </w:tcPr>
          <w:p w:rsidR="00FF5F3A" w:rsidRPr="00C67E8D" w:rsidRDefault="00D92795" w:rsidP="00E56654">
            <w:pPr>
              <w:spacing w:line="340" w:lineRule="exact"/>
              <w:jc w:val="left"/>
              <w:rPr>
                <w:rFonts w:ascii="宋体" w:hAnsi="宋体"/>
              </w:rPr>
            </w:pPr>
            <w:r w:rsidRPr="00C67E8D">
              <w:rPr>
                <w:rFonts w:ascii="宋体" w:hAnsi="宋体" w:hint="eastAsia"/>
              </w:rPr>
              <w:t>被监察单位不如实提供有关资料和样品或者伪造、篡改、隐匿、销毁有关资料和样品的处罚</w:t>
            </w:r>
          </w:p>
        </w:tc>
      </w:tr>
      <w:tr w:rsidR="00FF5F3A" w:rsidRPr="00C67E8D" w:rsidTr="00E56654">
        <w:trPr>
          <w:trHeight w:val="544"/>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实施对象</w:t>
            </w:r>
          </w:p>
        </w:tc>
        <w:tc>
          <w:tcPr>
            <w:tcW w:w="7060" w:type="dxa"/>
            <w:vAlign w:val="center"/>
          </w:tcPr>
          <w:p w:rsidR="00FF5F3A" w:rsidRPr="00C67E8D" w:rsidRDefault="00FF5F3A" w:rsidP="00E56654">
            <w:pPr>
              <w:spacing w:line="34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FF5F3A" w:rsidRPr="00C67E8D" w:rsidTr="00E56654">
        <w:trPr>
          <w:trHeight w:val="612"/>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实施主体</w:t>
            </w:r>
          </w:p>
        </w:tc>
        <w:tc>
          <w:tcPr>
            <w:tcW w:w="7060" w:type="dxa"/>
            <w:vAlign w:val="center"/>
          </w:tcPr>
          <w:p w:rsidR="00FF5F3A" w:rsidRPr="00C67E8D" w:rsidRDefault="00FF5F3A" w:rsidP="00E56654">
            <w:pPr>
              <w:spacing w:line="340" w:lineRule="exact"/>
              <w:jc w:val="left"/>
              <w:rPr>
                <w:rFonts w:ascii="宋体" w:hAnsi="宋体"/>
              </w:rPr>
            </w:pPr>
            <w:r w:rsidRPr="00C67E8D">
              <w:rPr>
                <w:rFonts w:ascii="宋体" w:hAnsi="宋体" w:hint="eastAsia"/>
              </w:rPr>
              <w:t>河北省承德市发展和改革委员会</w:t>
            </w:r>
          </w:p>
        </w:tc>
      </w:tr>
      <w:tr w:rsidR="00FF5F3A" w:rsidRPr="00C67E8D" w:rsidTr="00E56654">
        <w:trPr>
          <w:trHeight w:val="2572"/>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实施依据</w:t>
            </w:r>
          </w:p>
        </w:tc>
        <w:tc>
          <w:tcPr>
            <w:tcW w:w="7060" w:type="dxa"/>
            <w:vAlign w:val="center"/>
          </w:tcPr>
          <w:p w:rsidR="00FF5F3A" w:rsidRPr="00C67E8D" w:rsidRDefault="00D92795" w:rsidP="00E56654">
            <w:pPr>
              <w:widowControl/>
              <w:spacing w:line="360" w:lineRule="exact"/>
              <w:rPr>
                <w:rFonts w:ascii="宋体" w:hAnsi="宋体"/>
              </w:rPr>
            </w:pPr>
            <w:r w:rsidRPr="00C67E8D">
              <w:rPr>
                <w:rFonts w:ascii="宋体" w:hAnsi="宋体" w:hint="eastAsia"/>
              </w:rPr>
              <w:t>《河北省节能监察办法》第二十一条　被监察单位拒绝依法实施的节能监察，不如实提供有关资料和样品或者伪造、篡改、隐匿、销毁有关资料和样品的，由节能行政主管部门责令限期改正，逾期不改正的，处以三千元以上一万元以下的罚款。</w:t>
            </w:r>
          </w:p>
        </w:tc>
      </w:tr>
      <w:tr w:rsidR="00FF5F3A" w:rsidRPr="00C67E8D" w:rsidTr="00E56654">
        <w:trPr>
          <w:trHeight w:val="5749"/>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处罚流程</w:t>
            </w:r>
          </w:p>
        </w:tc>
        <w:tc>
          <w:tcPr>
            <w:tcW w:w="7060" w:type="dxa"/>
            <w:vAlign w:val="center"/>
          </w:tcPr>
          <w:p w:rsidR="00FF5F3A" w:rsidRPr="00C67E8D" w:rsidRDefault="00FF5F3A" w:rsidP="00E56654">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FF5F3A" w:rsidRPr="00C67E8D" w:rsidTr="00E56654">
        <w:trPr>
          <w:trHeight w:val="622"/>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处罚种类</w:t>
            </w:r>
          </w:p>
        </w:tc>
        <w:tc>
          <w:tcPr>
            <w:tcW w:w="7060" w:type="dxa"/>
            <w:vAlign w:val="center"/>
          </w:tcPr>
          <w:p w:rsidR="00FF5F3A" w:rsidRPr="00C67E8D" w:rsidRDefault="00FF5F3A" w:rsidP="00E56654">
            <w:pPr>
              <w:spacing w:line="340" w:lineRule="exact"/>
              <w:jc w:val="left"/>
              <w:rPr>
                <w:rFonts w:ascii="宋体" w:hAnsi="宋体"/>
              </w:rPr>
            </w:pPr>
            <w:r w:rsidRPr="00C67E8D">
              <w:rPr>
                <w:rFonts w:ascii="宋体" w:hAnsi="宋体" w:hint="eastAsia"/>
              </w:rPr>
              <w:t>责令改正、依法采取的其他处罚措施</w:t>
            </w:r>
          </w:p>
        </w:tc>
      </w:tr>
      <w:tr w:rsidR="00FF5F3A" w:rsidRPr="00C67E8D" w:rsidTr="00E56654">
        <w:trPr>
          <w:trHeight w:val="1089"/>
        </w:trPr>
        <w:tc>
          <w:tcPr>
            <w:tcW w:w="1220" w:type="dxa"/>
            <w:vAlign w:val="center"/>
          </w:tcPr>
          <w:p w:rsidR="00FF5F3A" w:rsidRPr="00C67E8D" w:rsidRDefault="00FF5F3A" w:rsidP="00E56654">
            <w:pPr>
              <w:spacing w:line="340" w:lineRule="exact"/>
              <w:jc w:val="left"/>
              <w:rPr>
                <w:rFonts w:ascii="黑体" w:eastAsia="黑体" w:hAnsi="黑体"/>
              </w:rPr>
            </w:pPr>
            <w:r w:rsidRPr="00C67E8D">
              <w:rPr>
                <w:rFonts w:ascii="黑体" w:eastAsia="黑体" w:hAnsi="黑体" w:hint="eastAsia"/>
              </w:rPr>
              <w:t>承办机构及联系电话</w:t>
            </w:r>
          </w:p>
        </w:tc>
        <w:tc>
          <w:tcPr>
            <w:tcW w:w="7060" w:type="dxa"/>
            <w:vAlign w:val="center"/>
          </w:tcPr>
          <w:p w:rsidR="00FF5F3A" w:rsidRPr="00C67E8D" w:rsidRDefault="00FF5F3A" w:rsidP="00E56654">
            <w:pPr>
              <w:spacing w:line="320" w:lineRule="exact"/>
              <w:jc w:val="left"/>
              <w:rPr>
                <w:rFonts w:ascii="宋体" w:hAnsi="宋体"/>
              </w:rPr>
            </w:pPr>
            <w:r w:rsidRPr="00C67E8D">
              <w:rPr>
                <w:rFonts w:ascii="宋体" w:hAnsi="宋体" w:hint="eastAsia"/>
              </w:rPr>
              <w:t>承办机构：节能监察中心</w:t>
            </w:r>
          </w:p>
          <w:p w:rsidR="00FF5F3A" w:rsidRPr="00C67E8D" w:rsidRDefault="00FF5F3A" w:rsidP="00E56654">
            <w:pPr>
              <w:spacing w:line="340" w:lineRule="exact"/>
              <w:jc w:val="left"/>
              <w:rPr>
                <w:rFonts w:ascii="宋体" w:hAnsi="宋体"/>
              </w:rPr>
            </w:pPr>
            <w:r w:rsidRPr="00C67E8D">
              <w:rPr>
                <w:rFonts w:ascii="宋体" w:hAnsi="宋体" w:hint="eastAsia"/>
              </w:rPr>
              <w:t>联系电话：5901976</w:t>
            </w:r>
          </w:p>
        </w:tc>
      </w:tr>
    </w:tbl>
    <w:p w:rsidR="00D92795" w:rsidRPr="00C67E8D" w:rsidRDefault="00EB402E" w:rsidP="00D92795">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14</w:t>
      </w:r>
      <w:r w:rsidR="00D92795" w:rsidRPr="00C67E8D">
        <w:rPr>
          <w:rFonts w:ascii="黑体" w:eastAsia="黑体" w:hAnsi="黑体" w:cs="黑体" w:hint="eastAsia"/>
          <w:b/>
          <w:sz w:val="32"/>
          <w:szCs w:val="32"/>
        </w:rPr>
        <w:t>行政处罚事项办事指南</w:t>
      </w:r>
    </w:p>
    <w:p w:rsidR="00D92795" w:rsidRPr="00C67E8D" w:rsidRDefault="00D92795" w:rsidP="00D92795">
      <w:pPr>
        <w:spacing w:line="240" w:lineRule="exact"/>
        <w:jc w:val="center"/>
        <w:rPr>
          <w:rFonts w:ascii="黑体" w:eastAsia="黑体" w:hAnsi="黑体" w:cs="黑体"/>
          <w:sz w:val="36"/>
          <w:szCs w:val="36"/>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7060"/>
      </w:tblGrid>
      <w:tr w:rsidR="00D92795" w:rsidRPr="00C67E8D" w:rsidTr="00FF1A27">
        <w:trPr>
          <w:trHeight w:val="687"/>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指南条目</w:t>
            </w:r>
          </w:p>
        </w:tc>
        <w:tc>
          <w:tcPr>
            <w:tcW w:w="7060" w:type="dxa"/>
            <w:vAlign w:val="center"/>
          </w:tcPr>
          <w:p w:rsidR="00D92795" w:rsidRPr="00C67E8D" w:rsidRDefault="00D92795" w:rsidP="00FF1A27">
            <w:pPr>
              <w:spacing w:line="340" w:lineRule="exact"/>
              <w:jc w:val="left"/>
              <w:rPr>
                <w:rFonts w:ascii="宋体" w:hAnsi="宋体"/>
              </w:rPr>
            </w:pPr>
            <w:r w:rsidRPr="00C67E8D">
              <w:rPr>
                <w:rFonts w:ascii="宋体" w:hAnsi="宋体" w:hint="eastAsia"/>
              </w:rPr>
              <w:t>内容表述要求</w:t>
            </w:r>
          </w:p>
        </w:tc>
      </w:tr>
      <w:tr w:rsidR="00D92795" w:rsidRPr="00C67E8D" w:rsidTr="00FF1A27">
        <w:trPr>
          <w:trHeight w:val="765"/>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处罚事项</w:t>
            </w:r>
          </w:p>
        </w:tc>
        <w:tc>
          <w:tcPr>
            <w:tcW w:w="7060" w:type="dxa"/>
            <w:vAlign w:val="center"/>
          </w:tcPr>
          <w:p w:rsidR="00D92795" w:rsidRPr="00C67E8D" w:rsidRDefault="00D92795" w:rsidP="00FF1A27">
            <w:pPr>
              <w:spacing w:line="340" w:lineRule="exact"/>
              <w:jc w:val="left"/>
              <w:rPr>
                <w:rFonts w:ascii="宋体" w:hAnsi="宋体"/>
              </w:rPr>
            </w:pPr>
            <w:r w:rsidRPr="00C67E8D">
              <w:rPr>
                <w:rFonts w:ascii="宋体" w:hAnsi="宋体" w:hint="eastAsia"/>
              </w:rPr>
              <w:t>对使用列入淘汰名录的技术、工艺、设备、材料的处罚</w:t>
            </w:r>
          </w:p>
        </w:tc>
      </w:tr>
      <w:tr w:rsidR="00D92795" w:rsidRPr="00C67E8D" w:rsidTr="00FF1A27">
        <w:trPr>
          <w:trHeight w:val="544"/>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实施对象</w:t>
            </w:r>
          </w:p>
        </w:tc>
        <w:tc>
          <w:tcPr>
            <w:tcW w:w="7060" w:type="dxa"/>
            <w:vAlign w:val="center"/>
          </w:tcPr>
          <w:p w:rsidR="00D92795" w:rsidRPr="00C67E8D" w:rsidRDefault="00D92795" w:rsidP="00FF1A27">
            <w:pPr>
              <w:spacing w:line="34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D92795" w:rsidRPr="00C67E8D" w:rsidTr="00FF1A27">
        <w:trPr>
          <w:trHeight w:val="612"/>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实施主体</w:t>
            </w:r>
          </w:p>
        </w:tc>
        <w:tc>
          <w:tcPr>
            <w:tcW w:w="7060" w:type="dxa"/>
            <w:vAlign w:val="center"/>
          </w:tcPr>
          <w:p w:rsidR="00D92795" w:rsidRPr="00C67E8D" w:rsidRDefault="00D92795" w:rsidP="00FF1A27">
            <w:pPr>
              <w:spacing w:line="340" w:lineRule="exact"/>
              <w:jc w:val="left"/>
              <w:rPr>
                <w:rFonts w:ascii="宋体" w:hAnsi="宋体"/>
              </w:rPr>
            </w:pPr>
            <w:r w:rsidRPr="00C67E8D">
              <w:rPr>
                <w:rFonts w:ascii="宋体" w:hAnsi="宋体" w:hint="eastAsia"/>
              </w:rPr>
              <w:t>河北省承德市发展和改革委员会</w:t>
            </w:r>
          </w:p>
        </w:tc>
      </w:tr>
      <w:tr w:rsidR="00D92795" w:rsidRPr="00C67E8D" w:rsidTr="00FF1A27">
        <w:trPr>
          <w:trHeight w:val="2572"/>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实施依据</w:t>
            </w:r>
          </w:p>
        </w:tc>
        <w:tc>
          <w:tcPr>
            <w:tcW w:w="7060" w:type="dxa"/>
            <w:vAlign w:val="center"/>
          </w:tcPr>
          <w:p w:rsidR="00D92795" w:rsidRPr="00C67E8D" w:rsidRDefault="00D92795" w:rsidP="0047474C">
            <w:pPr>
              <w:widowControl/>
              <w:spacing w:line="360" w:lineRule="exact"/>
              <w:rPr>
                <w:rFonts w:ascii="宋体" w:hAnsi="宋体"/>
              </w:rPr>
            </w:pPr>
            <w:r w:rsidRPr="00C67E8D">
              <w:rPr>
                <w:rFonts w:ascii="宋体" w:hAnsi="宋体" w:hint="eastAsia"/>
              </w:rPr>
              <w:t>《中华人民共和国循环经济促进法》第五十条第二款使用列入淘汰名录的技术、工艺、设备、材料的，由县级以上地方人民政府循环经济发展综合管理部门责令停止使用，没收违法使用的设备、材料，并处五万元以上二十万元以下的罚款</w:t>
            </w:r>
          </w:p>
        </w:tc>
      </w:tr>
      <w:tr w:rsidR="00D92795" w:rsidRPr="00C67E8D" w:rsidTr="00FF1A27">
        <w:trPr>
          <w:trHeight w:val="5749"/>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处罚流程</w:t>
            </w:r>
          </w:p>
        </w:tc>
        <w:tc>
          <w:tcPr>
            <w:tcW w:w="7060" w:type="dxa"/>
            <w:vAlign w:val="center"/>
          </w:tcPr>
          <w:p w:rsidR="00D92795" w:rsidRPr="00C67E8D" w:rsidRDefault="00D92795" w:rsidP="00FF1A27">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D92795" w:rsidRPr="00C67E8D" w:rsidTr="00FF1A27">
        <w:trPr>
          <w:trHeight w:val="622"/>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处罚种类</w:t>
            </w:r>
          </w:p>
        </w:tc>
        <w:tc>
          <w:tcPr>
            <w:tcW w:w="7060" w:type="dxa"/>
            <w:vAlign w:val="center"/>
          </w:tcPr>
          <w:p w:rsidR="00D92795" w:rsidRPr="00C67E8D" w:rsidRDefault="00D92795" w:rsidP="00FF1A27">
            <w:pPr>
              <w:spacing w:line="340" w:lineRule="exact"/>
              <w:jc w:val="left"/>
              <w:rPr>
                <w:rFonts w:ascii="宋体" w:hAnsi="宋体"/>
              </w:rPr>
            </w:pPr>
            <w:r w:rsidRPr="00C67E8D">
              <w:rPr>
                <w:rFonts w:ascii="宋体" w:hAnsi="宋体" w:hint="eastAsia"/>
              </w:rPr>
              <w:t>责令改正、</w:t>
            </w:r>
            <w:r w:rsidR="00622CF0" w:rsidRPr="00C67E8D">
              <w:rPr>
                <w:rFonts w:ascii="宋体" w:hAnsi="宋体" w:hint="eastAsia"/>
              </w:rPr>
              <w:t>没收违法设备、材料、</w:t>
            </w:r>
            <w:r w:rsidRPr="00C67E8D">
              <w:rPr>
                <w:rFonts w:ascii="宋体" w:hAnsi="宋体" w:hint="eastAsia"/>
              </w:rPr>
              <w:t>依法采取的其他处罚措施</w:t>
            </w:r>
          </w:p>
        </w:tc>
      </w:tr>
      <w:tr w:rsidR="00D92795" w:rsidRPr="00C67E8D" w:rsidTr="00FF1A27">
        <w:trPr>
          <w:trHeight w:val="1089"/>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承办机构及联系电话</w:t>
            </w:r>
          </w:p>
        </w:tc>
        <w:tc>
          <w:tcPr>
            <w:tcW w:w="7060" w:type="dxa"/>
            <w:vAlign w:val="center"/>
          </w:tcPr>
          <w:p w:rsidR="00D92795" w:rsidRPr="00C67E8D" w:rsidRDefault="00D92795" w:rsidP="00FF1A27">
            <w:pPr>
              <w:spacing w:line="320" w:lineRule="exact"/>
              <w:jc w:val="left"/>
              <w:rPr>
                <w:rFonts w:ascii="宋体" w:hAnsi="宋体"/>
              </w:rPr>
            </w:pPr>
            <w:r w:rsidRPr="00C67E8D">
              <w:rPr>
                <w:rFonts w:ascii="宋体" w:hAnsi="宋体" w:hint="eastAsia"/>
              </w:rPr>
              <w:t>承办机构：节能监察中心</w:t>
            </w:r>
          </w:p>
          <w:p w:rsidR="00D92795" w:rsidRPr="00C67E8D" w:rsidRDefault="00D92795" w:rsidP="00FF1A27">
            <w:pPr>
              <w:spacing w:line="340" w:lineRule="exact"/>
              <w:jc w:val="left"/>
              <w:rPr>
                <w:rFonts w:ascii="宋体" w:hAnsi="宋体"/>
              </w:rPr>
            </w:pPr>
            <w:r w:rsidRPr="00C67E8D">
              <w:rPr>
                <w:rFonts w:ascii="宋体" w:hAnsi="宋体" w:hint="eastAsia"/>
              </w:rPr>
              <w:t>联系电话：5901976</w:t>
            </w:r>
          </w:p>
        </w:tc>
      </w:tr>
    </w:tbl>
    <w:p w:rsidR="00D92795" w:rsidRPr="00C67E8D" w:rsidRDefault="00EB402E" w:rsidP="00D92795">
      <w:pPr>
        <w:spacing w:line="440" w:lineRule="exact"/>
        <w:jc w:val="center"/>
        <w:rPr>
          <w:rFonts w:ascii="黑体" w:eastAsia="黑体" w:hAnsi="黑体" w:cs="黑体"/>
          <w:b/>
          <w:sz w:val="32"/>
          <w:szCs w:val="32"/>
        </w:rPr>
      </w:pPr>
      <w:r w:rsidRPr="00C67E8D">
        <w:rPr>
          <w:rFonts w:ascii="黑体" w:eastAsia="黑体" w:hAnsi="黑体" w:cs="黑体" w:hint="eastAsia"/>
          <w:b/>
          <w:sz w:val="32"/>
          <w:szCs w:val="32"/>
        </w:rPr>
        <w:t>15</w:t>
      </w:r>
      <w:r w:rsidR="00D92795" w:rsidRPr="00C67E8D">
        <w:rPr>
          <w:rFonts w:ascii="黑体" w:eastAsia="黑体" w:hAnsi="黑体" w:cs="黑体" w:hint="eastAsia"/>
          <w:b/>
          <w:sz w:val="32"/>
          <w:szCs w:val="32"/>
        </w:rPr>
        <w:t>行政处罚事项办事指南</w:t>
      </w:r>
    </w:p>
    <w:p w:rsidR="00D92795" w:rsidRPr="00C67E8D" w:rsidRDefault="00D92795" w:rsidP="00D92795">
      <w:pPr>
        <w:spacing w:line="240" w:lineRule="exact"/>
        <w:jc w:val="center"/>
        <w:rPr>
          <w:rFonts w:ascii="黑体" w:eastAsia="黑体" w:hAnsi="黑体" w:cs="黑体"/>
          <w:sz w:val="36"/>
          <w:szCs w:val="36"/>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7060"/>
      </w:tblGrid>
      <w:tr w:rsidR="00D92795" w:rsidRPr="00C67E8D" w:rsidTr="00FF1A27">
        <w:trPr>
          <w:trHeight w:val="687"/>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指南条目</w:t>
            </w:r>
          </w:p>
        </w:tc>
        <w:tc>
          <w:tcPr>
            <w:tcW w:w="7060" w:type="dxa"/>
            <w:vAlign w:val="center"/>
          </w:tcPr>
          <w:p w:rsidR="00D92795" w:rsidRPr="00C67E8D" w:rsidRDefault="00D92795" w:rsidP="00FF1A27">
            <w:pPr>
              <w:spacing w:line="340" w:lineRule="exact"/>
              <w:jc w:val="left"/>
              <w:rPr>
                <w:rFonts w:ascii="宋体" w:hAnsi="宋体"/>
              </w:rPr>
            </w:pPr>
            <w:r w:rsidRPr="00C67E8D">
              <w:rPr>
                <w:rFonts w:ascii="宋体" w:hAnsi="宋体" w:hint="eastAsia"/>
              </w:rPr>
              <w:t>内容表述要求</w:t>
            </w:r>
          </w:p>
        </w:tc>
      </w:tr>
      <w:tr w:rsidR="00D92795" w:rsidRPr="00C67E8D" w:rsidTr="00FF1A27">
        <w:trPr>
          <w:trHeight w:val="765"/>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处罚事项</w:t>
            </w:r>
          </w:p>
        </w:tc>
        <w:tc>
          <w:tcPr>
            <w:tcW w:w="7060" w:type="dxa"/>
            <w:vAlign w:val="center"/>
          </w:tcPr>
          <w:p w:rsidR="00D92795" w:rsidRPr="00C67E8D" w:rsidRDefault="0047474C" w:rsidP="00FF1A27">
            <w:pPr>
              <w:spacing w:line="340" w:lineRule="exact"/>
              <w:jc w:val="left"/>
              <w:rPr>
                <w:rFonts w:ascii="宋体" w:hAnsi="宋体"/>
              </w:rPr>
            </w:pPr>
            <w:r w:rsidRPr="00C67E8D">
              <w:rPr>
                <w:rFonts w:ascii="宋体" w:hAnsi="宋体" w:hint="eastAsia"/>
              </w:rPr>
              <w:t>对企业未在规定范围或者期限内停止使用不符合国家规定的燃油发电机组或者燃油锅炉的处罚</w:t>
            </w:r>
          </w:p>
        </w:tc>
      </w:tr>
      <w:tr w:rsidR="00D92795" w:rsidRPr="00C67E8D" w:rsidTr="00FF1A27">
        <w:trPr>
          <w:trHeight w:val="544"/>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实施对象</w:t>
            </w:r>
          </w:p>
        </w:tc>
        <w:tc>
          <w:tcPr>
            <w:tcW w:w="7060" w:type="dxa"/>
            <w:vAlign w:val="center"/>
          </w:tcPr>
          <w:p w:rsidR="00D92795" w:rsidRPr="00C67E8D" w:rsidRDefault="00D92795" w:rsidP="00FF1A27">
            <w:pPr>
              <w:spacing w:line="34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D92795" w:rsidRPr="00C67E8D" w:rsidTr="00FF1A27">
        <w:trPr>
          <w:trHeight w:val="612"/>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实施主体</w:t>
            </w:r>
          </w:p>
        </w:tc>
        <w:tc>
          <w:tcPr>
            <w:tcW w:w="7060" w:type="dxa"/>
            <w:vAlign w:val="center"/>
          </w:tcPr>
          <w:p w:rsidR="00D92795" w:rsidRPr="00C67E8D" w:rsidRDefault="00D92795" w:rsidP="00FF1A27">
            <w:pPr>
              <w:spacing w:line="340" w:lineRule="exact"/>
              <w:jc w:val="left"/>
              <w:rPr>
                <w:rFonts w:ascii="宋体" w:hAnsi="宋体"/>
              </w:rPr>
            </w:pPr>
            <w:r w:rsidRPr="00C67E8D">
              <w:rPr>
                <w:rFonts w:ascii="宋体" w:hAnsi="宋体" w:hint="eastAsia"/>
              </w:rPr>
              <w:t>河北省承德市发展和改革委员会</w:t>
            </w:r>
          </w:p>
        </w:tc>
      </w:tr>
      <w:tr w:rsidR="00D92795" w:rsidRPr="00C67E8D" w:rsidTr="00FF1A27">
        <w:trPr>
          <w:trHeight w:val="2572"/>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实施依据</w:t>
            </w:r>
          </w:p>
        </w:tc>
        <w:tc>
          <w:tcPr>
            <w:tcW w:w="7060" w:type="dxa"/>
            <w:vAlign w:val="center"/>
          </w:tcPr>
          <w:p w:rsidR="00D92795" w:rsidRPr="00C67E8D" w:rsidRDefault="0047474C" w:rsidP="00FF1A27">
            <w:pPr>
              <w:widowControl/>
              <w:spacing w:line="360" w:lineRule="exact"/>
              <w:rPr>
                <w:rFonts w:ascii="宋体" w:hAnsi="宋体"/>
              </w:rPr>
            </w:pPr>
            <w:r w:rsidRPr="00C67E8D">
              <w:rPr>
                <w:rFonts w:ascii="宋体" w:hAnsi="宋体" w:hint="eastAsia"/>
              </w:rPr>
              <w:t>《中华人民共和国循环经济促进法》第五十二条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p>
        </w:tc>
      </w:tr>
      <w:tr w:rsidR="00D92795" w:rsidRPr="00C67E8D" w:rsidTr="00FF1A27">
        <w:trPr>
          <w:trHeight w:val="5749"/>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处罚流程</w:t>
            </w:r>
          </w:p>
        </w:tc>
        <w:tc>
          <w:tcPr>
            <w:tcW w:w="7060" w:type="dxa"/>
            <w:vAlign w:val="center"/>
          </w:tcPr>
          <w:p w:rsidR="00D92795" w:rsidRPr="00C67E8D" w:rsidRDefault="00D92795" w:rsidP="00FF1A27">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D92795" w:rsidRPr="00C67E8D" w:rsidTr="00FF1A27">
        <w:trPr>
          <w:trHeight w:val="622"/>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处罚种类</w:t>
            </w:r>
          </w:p>
        </w:tc>
        <w:tc>
          <w:tcPr>
            <w:tcW w:w="7060" w:type="dxa"/>
            <w:vAlign w:val="center"/>
          </w:tcPr>
          <w:p w:rsidR="00D92795" w:rsidRPr="00C67E8D" w:rsidRDefault="00D92795" w:rsidP="00FF1A27">
            <w:pPr>
              <w:spacing w:line="340" w:lineRule="exact"/>
              <w:jc w:val="left"/>
              <w:rPr>
                <w:rFonts w:ascii="宋体" w:hAnsi="宋体"/>
              </w:rPr>
            </w:pPr>
            <w:r w:rsidRPr="00C67E8D">
              <w:rPr>
                <w:rFonts w:ascii="宋体" w:hAnsi="宋体" w:hint="eastAsia"/>
              </w:rPr>
              <w:t>责令改正、</w:t>
            </w:r>
            <w:r w:rsidR="00622CF0" w:rsidRPr="00C67E8D">
              <w:rPr>
                <w:rFonts w:ascii="宋体" w:hAnsi="宋体" w:hint="eastAsia"/>
              </w:rPr>
              <w:t>罚歀、</w:t>
            </w:r>
            <w:r w:rsidRPr="00C67E8D">
              <w:rPr>
                <w:rFonts w:ascii="宋体" w:hAnsi="宋体" w:hint="eastAsia"/>
              </w:rPr>
              <w:t>依法采取的其他处罚措施</w:t>
            </w:r>
          </w:p>
        </w:tc>
      </w:tr>
      <w:tr w:rsidR="00D92795" w:rsidRPr="00C67E8D" w:rsidTr="00FF1A27">
        <w:trPr>
          <w:trHeight w:val="1089"/>
        </w:trPr>
        <w:tc>
          <w:tcPr>
            <w:tcW w:w="1220" w:type="dxa"/>
            <w:vAlign w:val="center"/>
          </w:tcPr>
          <w:p w:rsidR="00D92795" w:rsidRPr="00C67E8D" w:rsidRDefault="00D92795" w:rsidP="00FF1A27">
            <w:pPr>
              <w:spacing w:line="340" w:lineRule="exact"/>
              <w:jc w:val="left"/>
              <w:rPr>
                <w:rFonts w:ascii="黑体" w:eastAsia="黑体" w:hAnsi="黑体"/>
              </w:rPr>
            </w:pPr>
            <w:r w:rsidRPr="00C67E8D">
              <w:rPr>
                <w:rFonts w:ascii="黑体" w:eastAsia="黑体" w:hAnsi="黑体" w:hint="eastAsia"/>
              </w:rPr>
              <w:t>承办机构及联系电话</w:t>
            </w:r>
          </w:p>
        </w:tc>
        <w:tc>
          <w:tcPr>
            <w:tcW w:w="7060" w:type="dxa"/>
            <w:vAlign w:val="center"/>
          </w:tcPr>
          <w:p w:rsidR="00D92795" w:rsidRPr="00C67E8D" w:rsidRDefault="00D92795" w:rsidP="00FF1A27">
            <w:pPr>
              <w:spacing w:line="320" w:lineRule="exact"/>
              <w:jc w:val="left"/>
              <w:rPr>
                <w:rFonts w:ascii="宋体" w:hAnsi="宋体"/>
              </w:rPr>
            </w:pPr>
            <w:r w:rsidRPr="00C67E8D">
              <w:rPr>
                <w:rFonts w:ascii="宋体" w:hAnsi="宋体" w:hint="eastAsia"/>
              </w:rPr>
              <w:t>承办机构：节能监察中心</w:t>
            </w:r>
          </w:p>
          <w:p w:rsidR="00D92795" w:rsidRPr="00C67E8D" w:rsidRDefault="00D92795" w:rsidP="00FF1A27">
            <w:pPr>
              <w:spacing w:line="340" w:lineRule="exact"/>
              <w:jc w:val="left"/>
              <w:rPr>
                <w:rFonts w:ascii="宋体" w:hAnsi="宋体"/>
              </w:rPr>
            </w:pPr>
            <w:r w:rsidRPr="00C67E8D">
              <w:rPr>
                <w:rFonts w:ascii="宋体" w:hAnsi="宋体" w:hint="eastAsia"/>
              </w:rPr>
              <w:t>联系电话：5901976</w:t>
            </w:r>
          </w:p>
        </w:tc>
      </w:tr>
    </w:tbl>
    <w:p w:rsidR="00595FEA" w:rsidRPr="00C67E8D" w:rsidRDefault="00EB402E" w:rsidP="0013643C">
      <w:pPr>
        <w:ind w:firstLineChars="650" w:firstLine="2088"/>
        <w:rPr>
          <w:rFonts w:ascii="黑体" w:eastAsia="黑体" w:hAnsi="黑体" w:cs="黑体"/>
          <w:b/>
          <w:sz w:val="32"/>
          <w:szCs w:val="32"/>
        </w:rPr>
      </w:pPr>
      <w:r w:rsidRPr="00C67E8D">
        <w:rPr>
          <w:rFonts w:ascii="黑体" w:eastAsia="黑体" w:hAnsi="黑体" w:cs="黑体" w:hint="eastAsia"/>
          <w:b/>
          <w:sz w:val="32"/>
          <w:szCs w:val="32"/>
        </w:rPr>
        <w:t>16</w:t>
      </w:r>
      <w:r w:rsidR="00595FEA" w:rsidRPr="00C67E8D">
        <w:rPr>
          <w:rFonts w:ascii="黑体" w:eastAsia="黑体" w:hAnsi="黑体" w:cs="黑体" w:hint="eastAsia"/>
          <w:b/>
          <w:sz w:val="32"/>
          <w:szCs w:val="32"/>
        </w:rPr>
        <w:t>行政处罚事项办事指南</w:t>
      </w:r>
    </w:p>
    <w:p w:rsidR="00595FEA" w:rsidRPr="00C67E8D" w:rsidRDefault="00595FEA" w:rsidP="00595FEA">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7031"/>
      </w:tblGrid>
      <w:tr w:rsidR="00595FEA" w:rsidRPr="00C67E8D" w:rsidTr="003C2EB6">
        <w:trPr>
          <w:trHeight w:val="687"/>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指南条目</w:t>
            </w:r>
          </w:p>
        </w:tc>
        <w:tc>
          <w:tcPr>
            <w:tcW w:w="7031" w:type="dxa"/>
            <w:vAlign w:val="center"/>
          </w:tcPr>
          <w:p w:rsidR="00595FEA" w:rsidRPr="00C67E8D" w:rsidRDefault="00595FEA" w:rsidP="003C2EB6">
            <w:pPr>
              <w:spacing w:line="360" w:lineRule="exact"/>
              <w:jc w:val="left"/>
              <w:rPr>
                <w:rFonts w:ascii="宋体" w:hAnsi="宋体"/>
              </w:rPr>
            </w:pPr>
            <w:r w:rsidRPr="00C67E8D">
              <w:rPr>
                <w:rFonts w:ascii="宋体" w:hAnsi="宋体" w:hint="eastAsia"/>
              </w:rPr>
              <w:t>内容表述要求</w:t>
            </w:r>
          </w:p>
        </w:tc>
      </w:tr>
      <w:tr w:rsidR="00595FEA" w:rsidRPr="00C67E8D" w:rsidTr="003C2EB6">
        <w:trPr>
          <w:trHeight w:val="611"/>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处罚事项</w:t>
            </w:r>
          </w:p>
        </w:tc>
        <w:tc>
          <w:tcPr>
            <w:tcW w:w="7031" w:type="dxa"/>
            <w:vAlign w:val="center"/>
          </w:tcPr>
          <w:p w:rsidR="00595FEA" w:rsidRPr="00C67E8D" w:rsidRDefault="0013643C" w:rsidP="003C2EB6">
            <w:pPr>
              <w:spacing w:line="360" w:lineRule="exact"/>
              <w:jc w:val="left"/>
              <w:rPr>
                <w:rFonts w:ascii="宋体" w:hAnsi="宋体"/>
              </w:rPr>
            </w:pPr>
            <w:r w:rsidRPr="00C67E8D">
              <w:rPr>
                <w:rFonts w:ascii="宋体" w:hAnsi="宋体" w:hint="eastAsia"/>
              </w:rPr>
              <w:t>化工建设项目未办理安装工程质量监督手续的处罚</w:t>
            </w:r>
          </w:p>
        </w:tc>
      </w:tr>
      <w:tr w:rsidR="00595FEA" w:rsidRPr="00C67E8D" w:rsidTr="003C2EB6">
        <w:trPr>
          <w:trHeight w:val="618"/>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实施对象</w:t>
            </w:r>
          </w:p>
        </w:tc>
        <w:tc>
          <w:tcPr>
            <w:tcW w:w="7031" w:type="dxa"/>
            <w:vAlign w:val="center"/>
          </w:tcPr>
          <w:p w:rsidR="00595FEA" w:rsidRPr="00C67E8D" w:rsidRDefault="00595FEA" w:rsidP="003C2EB6">
            <w:pPr>
              <w:spacing w:line="36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595FEA" w:rsidRPr="00C67E8D" w:rsidTr="003C2EB6">
        <w:trPr>
          <w:trHeight w:val="612"/>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实施主体</w:t>
            </w:r>
          </w:p>
        </w:tc>
        <w:tc>
          <w:tcPr>
            <w:tcW w:w="7031" w:type="dxa"/>
            <w:vAlign w:val="center"/>
          </w:tcPr>
          <w:p w:rsidR="00595FEA" w:rsidRPr="00C67E8D" w:rsidRDefault="00595FEA" w:rsidP="003C2EB6">
            <w:pPr>
              <w:spacing w:line="360" w:lineRule="exact"/>
              <w:jc w:val="left"/>
              <w:rPr>
                <w:rFonts w:ascii="宋体" w:hAnsi="宋体"/>
              </w:rPr>
            </w:pPr>
            <w:r w:rsidRPr="00C67E8D">
              <w:rPr>
                <w:rFonts w:ascii="宋体" w:hAnsi="宋体" w:hint="eastAsia"/>
              </w:rPr>
              <w:t>河北省承德市发展和改革委员会</w:t>
            </w:r>
          </w:p>
        </w:tc>
      </w:tr>
      <w:tr w:rsidR="00595FEA" w:rsidRPr="00C67E8D" w:rsidTr="003C2EB6">
        <w:trPr>
          <w:trHeight w:val="1758"/>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实施依据</w:t>
            </w:r>
          </w:p>
        </w:tc>
        <w:tc>
          <w:tcPr>
            <w:tcW w:w="7031" w:type="dxa"/>
            <w:vAlign w:val="center"/>
          </w:tcPr>
          <w:p w:rsidR="00595FEA" w:rsidRPr="00C67E8D" w:rsidRDefault="0013643C" w:rsidP="00EB402E">
            <w:pPr>
              <w:pStyle w:val="a8"/>
              <w:shd w:val="clear" w:color="auto" w:fill="FFFFFF"/>
              <w:spacing w:before="0" w:beforeAutospacing="0" w:after="225" w:afterAutospacing="0" w:line="360" w:lineRule="atLeast"/>
            </w:pPr>
            <w:r w:rsidRPr="00C67E8D">
              <w:rPr>
                <w:rFonts w:hint="eastAsia"/>
              </w:rPr>
              <w:t>《建设工程质量管理条例》第五十六条</w:t>
            </w:r>
            <w:r w:rsidR="00EB402E" w:rsidRPr="00C67E8D">
              <w:rPr>
                <w:rFonts w:ascii="Arial" w:hAnsi="Arial" w:cs="Arial"/>
                <w:sz w:val="21"/>
                <w:szCs w:val="21"/>
              </w:rPr>
              <w:t>建设单位有下列行为之一的，责令改正，处</w:t>
            </w:r>
            <w:r w:rsidR="00EB402E" w:rsidRPr="00C67E8D">
              <w:rPr>
                <w:rFonts w:ascii="Arial" w:hAnsi="Arial" w:cs="Arial"/>
                <w:sz w:val="21"/>
                <w:szCs w:val="21"/>
              </w:rPr>
              <w:t>20</w:t>
            </w:r>
            <w:r w:rsidR="00EB402E" w:rsidRPr="00C67E8D">
              <w:rPr>
                <w:rFonts w:ascii="Arial" w:hAnsi="Arial" w:cs="Arial"/>
                <w:sz w:val="21"/>
                <w:szCs w:val="21"/>
              </w:rPr>
              <w:t>万元以上</w:t>
            </w:r>
            <w:r w:rsidR="00EB402E" w:rsidRPr="00C67E8D">
              <w:rPr>
                <w:rFonts w:ascii="Arial" w:hAnsi="Arial" w:cs="Arial"/>
                <w:sz w:val="21"/>
                <w:szCs w:val="21"/>
              </w:rPr>
              <w:t>50</w:t>
            </w:r>
            <w:r w:rsidR="00EB402E" w:rsidRPr="00C67E8D">
              <w:rPr>
                <w:rFonts w:ascii="Arial" w:hAnsi="Arial" w:cs="Arial"/>
                <w:sz w:val="21"/>
                <w:szCs w:val="21"/>
              </w:rPr>
              <w:t>万元以下的罚款</w:t>
            </w:r>
          </w:p>
        </w:tc>
      </w:tr>
      <w:tr w:rsidR="00595FEA" w:rsidRPr="00C67E8D" w:rsidTr="003C2EB6">
        <w:trPr>
          <w:trHeight w:val="5443"/>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处罚流程</w:t>
            </w:r>
          </w:p>
        </w:tc>
        <w:tc>
          <w:tcPr>
            <w:tcW w:w="7031" w:type="dxa"/>
            <w:vAlign w:val="center"/>
          </w:tcPr>
          <w:p w:rsidR="00595FEA" w:rsidRPr="00C67E8D" w:rsidRDefault="00595FEA" w:rsidP="003C2EB6">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595FEA" w:rsidRPr="00C67E8D" w:rsidTr="003C2EB6">
        <w:trPr>
          <w:trHeight w:val="774"/>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处罚种类</w:t>
            </w:r>
          </w:p>
        </w:tc>
        <w:tc>
          <w:tcPr>
            <w:tcW w:w="7031" w:type="dxa"/>
            <w:vAlign w:val="center"/>
          </w:tcPr>
          <w:p w:rsidR="00595FEA" w:rsidRPr="00C67E8D" w:rsidRDefault="00595FEA" w:rsidP="003C2EB6">
            <w:pPr>
              <w:spacing w:line="360" w:lineRule="exact"/>
              <w:jc w:val="left"/>
              <w:rPr>
                <w:rFonts w:ascii="宋体" w:hAnsi="宋体"/>
              </w:rPr>
            </w:pPr>
            <w:r w:rsidRPr="00C67E8D">
              <w:rPr>
                <w:rFonts w:ascii="宋体" w:hAnsi="宋体" w:hint="eastAsia"/>
              </w:rPr>
              <w:t>罚款、责令停业、没收违法所得、依法采取的其他处罚措施</w:t>
            </w:r>
          </w:p>
        </w:tc>
      </w:tr>
      <w:tr w:rsidR="00595FEA" w:rsidRPr="00C67E8D" w:rsidTr="003C2EB6">
        <w:trPr>
          <w:trHeight w:val="1081"/>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承办机构及联系电话</w:t>
            </w:r>
          </w:p>
        </w:tc>
        <w:tc>
          <w:tcPr>
            <w:tcW w:w="7031" w:type="dxa"/>
            <w:vAlign w:val="center"/>
          </w:tcPr>
          <w:p w:rsidR="00595FEA" w:rsidRPr="00C67E8D" w:rsidRDefault="00595FEA" w:rsidP="0013643C">
            <w:pPr>
              <w:spacing w:line="340" w:lineRule="exact"/>
              <w:jc w:val="left"/>
              <w:rPr>
                <w:rFonts w:ascii="宋体" w:hAnsi="宋体"/>
              </w:rPr>
            </w:pPr>
            <w:r w:rsidRPr="00C67E8D">
              <w:rPr>
                <w:rFonts w:ascii="宋体" w:hAnsi="宋体" w:hint="eastAsia"/>
              </w:rPr>
              <w:t>承办机构</w:t>
            </w:r>
            <w:r w:rsidR="0013643C" w:rsidRPr="00C67E8D">
              <w:rPr>
                <w:rFonts w:ascii="宋体" w:hAnsi="宋体" w:hint="eastAsia"/>
              </w:rPr>
              <w:t>：产业协调科；</w:t>
            </w:r>
            <w:r w:rsidRPr="00C67E8D">
              <w:rPr>
                <w:rFonts w:ascii="宋体" w:hAnsi="宋体" w:hint="eastAsia"/>
              </w:rPr>
              <w:t>联系电话：2051861</w:t>
            </w:r>
          </w:p>
        </w:tc>
      </w:tr>
    </w:tbl>
    <w:p w:rsidR="00595FEA" w:rsidRPr="00C67E8D" w:rsidRDefault="00595FEA" w:rsidP="00595FEA">
      <w:pPr>
        <w:ind w:firstLineChars="650" w:firstLine="2088"/>
        <w:rPr>
          <w:rFonts w:ascii="黑体" w:eastAsia="黑体" w:hAnsi="黑体" w:cs="黑体"/>
          <w:b/>
          <w:sz w:val="32"/>
          <w:szCs w:val="32"/>
        </w:rPr>
      </w:pPr>
    </w:p>
    <w:p w:rsidR="00595FEA" w:rsidRPr="00C67E8D" w:rsidRDefault="00EB402E" w:rsidP="0013643C">
      <w:pPr>
        <w:ind w:firstLineChars="650" w:firstLine="2088"/>
        <w:rPr>
          <w:rFonts w:ascii="黑体" w:eastAsia="黑体" w:hAnsi="黑体" w:cs="黑体"/>
          <w:b/>
          <w:sz w:val="32"/>
          <w:szCs w:val="32"/>
        </w:rPr>
      </w:pPr>
      <w:r w:rsidRPr="00C67E8D">
        <w:rPr>
          <w:rFonts w:ascii="黑体" w:eastAsia="黑体" w:hAnsi="黑体" w:cs="黑体" w:hint="eastAsia"/>
          <w:b/>
          <w:sz w:val="32"/>
          <w:szCs w:val="32"/>
        </w:rPr>
        <w:t>17</w:t>
      </w:r>
      <w:r w:rsidR="00595FEA" w:rsidRPr="00C67E8D">
        <w:rPr>
          <w:rFonts w:ascii="黑体" w:eastAsia="黑体" w:hAnsi="黑体" w:cs="黑体" w:hint="eastAsia"/>
          <w:b/>
          <w:sz w:val="32"/>
          <w:szCs w:val="32"/>
        </w:rPr>
        <w:t>行政处罚事项办事指南</w:t>
      </w:r>
    </w:p>
    <w:p w:rsidR="00595FEA" w:rsidRPr="00C67E8D" w:rsidRDefault="00595FEA" w:rsidP="00595FEA">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7031"/>
      </w:tblGrid>
      <w:tr w:rsidR="00595FEA" w:rsidRPr="00C67E8D" w:rsidTr="003C2EB6">
        <w:trPr>
          <w:trHeight w:val="687"/>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指南条目</w:t>
            </w:r>
          </w:p>
        </w:tc>
        <w:tc>
          <w:tcPr>
            <w:tcW w:w="7031" w:type="dxa"/>
            <w:vAlign w:val="center"/>
          </w:tcPr>
          <w:p w:rsidR="00595FEA" w:rsidRPr="00C67E8D" w:rsidRDefault="00595FEA" w:rsidP="003C2EB6">
            <w:pPr>
              <w:spacing w:line="360" w:lineRule="exact"/>
              <w:jc w:val="left"/>
              <w:rPr>
                <w:rFonts w:ascii="宋体" w:hAnsi="宋体"/>
              </w:rPr>
            </w:pPr>
            <w:r w:rsidRPr="00C67E8D">
              <w:rPr>
                <w:rFonts w:ascii="宋体" w:hAnsi="宋体" w:hint="eastAsia"/>
              </w:rPr>
              <w:t>内容表述要求</w:t>
            </w:r>
          </w:p>
        </w:tc>
      </w:tr>
      <w:tr w:rsidR="00595FEA" w:rsidRPr="00C67E8D" w:rsidTr="003C2EB6">
        <w:trPr>
          <w:trHeight w:val="611"/>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处罚事项</w:t>
            </w:r>
          </w:p>
        </w:tc>
        <w:tc>
          <w:tcPr>
            <w:tcW w:w="7031" w:type="dxa"/>
            <w:vAlign w:val="center"/>
          </w:tcPr>
          <w:p w:rsidR="00595FEA" w:rsidRPr="00C67E8D" w:rsidRDefault="0013643C" w:rsidP="003C2EB6">
            <w:pPr>
              <w:spacing w:line="360" w:lineRule="exact"/>
              <w:jc w:val="left"/>
              <w:rPr>
                <w:rFonts w:ascii="宋体" w:hAnsi="宋体"/>
              </w:rPr>
            </w:pPr>
            <w:r w:rsidRPr="00C67E8D">
              <w:rPr>
                <w:rFonts w:ascii="宋体" w:hAnsi="宋体" w:hint="eastAsia"/>
              </w:rPr>
              <w:t>明示或者暗示化工建设项目施工单位使用不合格的设备和材料的处罚</w:t>
            </w:r>
          </w:p>
        </w:tc>
      </w:tr>
      <w:tr w:rsidR="00595FEA" w:rsidRPr="00C67E8D" w:rsidTr="003C2EB6">
        <w:trPr>
          <w:trHeight w:val="618"/>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实施对象</w:t>
            </w:r>
          </w:p>
        </w:tc>
        <w:tc>
          <w:tcPr>
            <w:tcW w:w="7031" w:type="dxa"/>
            <w:vAlign w:val="center"/>
          </w:tcPr>
          <w:p w:rsidR="00595FEA" w:rsidRPr="00C67E8D" w:rsidRDefault="00595FEA" w:rsidP="003C2EB6">
            <w:pPr>
              <w:spacing w:line="36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595FEA" w:rsidRPr="00C67E8D" w:rsidTr="003C2EB6">
        <w:trPr>
          <w:trHeight w:val="612"/>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实施主体</w:t>
            </w:r>
          </w:p>
        </w:tc>
        <w:tc>
          <w:tcPr>
            <w:tcW w:w="7031" w:type="dxa"/>
            <w:vAlign w:val="center"/>
          </w:tcPr>
          <w:p w:rsidR="00595FEA" w:rsidRPr="00C67E8D" w:rsidRDefault="00595FEA" w:rsidP="003C2EB6">
            <w:pPr>
              <w:spacing w:line="360" w:lineRule="exact"/>
              <w:jc w:val="left"/>
              <w:rPr>
                <w:rFonts w:ascii="宋体" w:hAnsi="宋体"/>
              </w:rPr>
            </w:pPr>
            <w:r w:rsidRPr="00C67E8D">
              <w:rPr>
                <w:rFonts w:ascii="宋体" w:hAnsi="宋体" w:hint="eastAsia"/>
              </w:rPr>
              <w:t>河北省承德市发展和改革委员会</w:t>
            </w:r>
          </w:p>
        </w:tc>
      </w:tr>
      <w:tr w:rsidR="00595FEA" w:rsidRPr="00C67E8D" w:rsidTr="003C2EB6">
        <w:trPr>
          <w:trHeight w:val="1758"/>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实施依据</w:t>
            </w:r>
          </w:p>
        </w:tc>
        <w:tc>
          <w:tcPr>
            <w:tcW w:w="7031" w:type="dxa"/>
            <w:vAlign w:val="center"/>
          </w:tcPr>
          <w:p w:rsidR="00595FEA" w:rsidRPr="00C67E8D" w:rsidRDefault="00EB402E" w:rsidP="003C2EB6">
            <w:pPr>
              <w:widowControl/>
              <w:spacing w:line="360" w:lineRule="exact"/>
              <w:rPr>
                <w:rFonts w:ascii="宋体" w:hAnsi="宋体"/>
              </w:rPr>
            </w:pPr>
            <w:r w:rsidRPr="00C67E8D">
              <w:rPr>
                <w:rFonts w:ascii="宋体" w:hAnsi="宋体" w:hint="eastAsia"/>
              </w:rPr>
              <w:t>《建设工程质量管理条例》第五十六条</w:t>
            </w:r>
            <w:r w:rsidRPr="00C67E8D">
              <w:rPr>
                <w:rFonts w:ascii="Arial" w:hAnsi="Arial" w:cs="Arial"/>
                <w:szCs w:val="21"/>
              </w:rPr>
              <w:t>建设单位有下列行为之一的，责令改正，处</w:t>
            </w:r>
            <w:r w:rsidRPr="00C67E8D">
              <w:rPr>
                <w:rFonts w:ascii="Arial" w:hAnsi="Arial" w:cs="Arial"/>
                <w:szCs w:val="21"/>
              </w:rPr>
              <w:t>20</w:t>
            </w:r>
            <w:r w:rsidRPr="00C67E8D">
              <w:rPr>
                <w:rFonts w:ascii="Arial" w:hAnsi="Arial" w:cs="Arial"/>
                <w:szCs w:val="21"/>
              </w:rPr>
              <w:t>万元以上</w:t>
            </w:r>
            <w:r w:rsidRPr="00C67E8D">
              <w:rPr>
                <w:rFonts w:ascii="Arial" w:hAnsi="Arial" w:cs="Arial"/>
                <w:szCs w:val="21"/>
              </w:rPr>
              <w:t>50</w:t>
            </w:r>
            <w:r w:rsidRPr="00C67E8D">
              <w:rPr>
                <w:rFonts w:ascii="Arial" w:hAnsi="Arial" w:cs="Arial"/>
                <w:szCs w:val="21"/>
              </w:rPr>
              <w:t>万元以下的罚款</w:t>
            </w:r>
          </w:p>
        </w:tc>
      </w:tr>
      <w:tr w:rsidR="00595FEA" w:rsidRPr="00C67E8D" w:rsidTr="003C2EB6">
        <w:trPr>
          <w:trHeight w:val="5443"/>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处罚流程</w:t>
            </w:r>
          </w:p>
        </w:tc>
        <w:tc>
          <w:tcPr>
            <w:tcW w:w="7031" w:type="dxa"/>
            <w:vAlign w:val="center"/>
          </w:tcPr>
          <w:p w:rsidR="00595FEA" w:rsidRPr="00C67E8D" w:rsidRDefault="00595FEA" w:rsidP="003C2EB6">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595FEA" w:rsidRPr="00C67E8D" w:rsidTr="003C2EB6">
        <w:trPr>
          <w:trHeight w:val="774"/>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处罚种类</w:t>
            </w:r>
          </w:p>
        </w:tc>
        <w:tc>
          <w:tcPr>
            <w:tcW w:w="7031" w:type="dxa"/>
            <w:vAlign w:val="center"/>
          </w:tcPr>
          <w:p w:rsidR="00595FEA" w:rsidRPr="00C67E8D" w:rsidRDefault="00595FEA" w:rsidP="003C2EB6">
            <w:pPr>
              <w:spacing w:line="360" w:lineRule="exact"/>
              <w:jc w:val="left"/>
              <w:rPr>
                <w:rFonts w:ascii="宋体" w:hAnsi="宋体"/>
              </w:rPr>
            </w:pPr>
            <w:r w:rsidRPr="00C67E8D">
              <w:rPr>
                <w:rFonts w:ascii="宋体" w:hAnsi="宋体" w:hint="eastAsia"/>
              </w:rPr>
              <w:t>罚款、责令停业、没收违法所得、依法采取的其他处罚措施</w:t>
            </w:r>
          </w:p>
        </w:tc>
      </w:tr>
      <w:tr w:rsidR="00595FEA" w:rsidRPr="00C67E8D" w:rsidTr="003C2EB6">
        <w:trPr>
          <w:trHeight w:val="1081"/>
        </w:trPr>
        <w:tc>
          <w:tcPr>
            <w:tcW w:w="1429" w:type="dxa"/>
            <w:vAlign w:val="center"/>
          </w:tcPr>
          <w:p w:rsidR="00595FEA" w:rsidRPr="00C67E8D" w:rsidRDefault="00595FEA" w:rsidP="003C2EB6">
            <w:pPr>
              <w:jc w:val="center"/>
              <w:rPr>
                <w:rFonts w:ascii="黑体" w:eastAsia="黑体" w:hAnsi="黑体"/>
              </w:rPr>
            </w:pPr>
            <w:r w:rsidRPr="00C67E8D">
              <w:rPr>
                <w:rFonts w:ascii="黑体" w:eastAsia="黑体" w:hAnsi="黑体" w:hint="eastAsia"/>
              </w:rPr>
              <w:t>承办机构及联系电话</w:t>
            </w:r>
          </w:p>
        </w:tc>
        <w:tc>
          <w:tcPr>
            <w:tcW w:w="7031" w:type="dxa"/>
            <w:vAlign w:val="center"/>
          </w:tcPr>
          <w:p w:rsidR="00595FEA" w:rsidRPr="00C67E8D" w:rsidRDefault="00595FEA" w:rsidP="0013643C">
            <w:pPr>
              <w:spacing w:line="340" w:lineRule="exact"/>
              <w:jc w:val="left"/>
              <w:rPr>
                <w:rFonts w:ascii="宋体" w:hAnsi="宋体"/>
              </w:rPr>
            </w:pPr>
            <w:r w:rsidRPr="00C67E8D">
              <w:rPr>
                <w:rFonts w:ascii="宋体" w:hAnsi="宋体" w:hint="eastAsia"/>
              </w:rPr>
              <w:t>承办机构：联系电话：2051861</w:t>
            </w:r>
          </w:p>
        </w:tc>
      </w:tr>
    </w:tbl>
    <w:p w:rsidR="00EB402E" w:rsidRPr="00C67E8D" w:rsidRDefault="00EB402E" w:rsidP="00EB402E">
      <w:pPr>
        <w:rPr>
          <w:rFonts w:ascii="黑体" w:eastAsia="黑体" w:hAnsi="黑体" w:cs="黑体"/>
          <w:b/>
          <w:sz w:val="32"/>
          <w:szCs w:val="32"/>
        </w:rPr>
      </w:pPr>
    </w:p>
    <w:p w:rsidR="0013643C" w:rsidRPr="00C67E8D" w:rsidRDefault="00EB402E" w:rsidP="00EB402E">
      <w:pPr>
        <w:ind w:firstLineChars="650" w:firstLine="2088"/>
        <w:rPr>
          <w:rFonts w:ascii="黑体" w:eastAsia="黑体" w:hAnsi="黑体" w:cs="黑体"/>
          <w:b/>
          <w:sz w:val="32"/>
          <w:szCs w:val="32"/>
        </w:rPr>
      </w:pPr>
      <w:r w:rsidRPr="00C67E8D">
        <w:rPr>
          <w:rFonts w:ascii="黑体" w:eastAsia="黑体" w:hAnsi="黑体" w:cs="黑体" w:hint="eastAsia"/>
          <w:b/>
          <w:sz w:val="32"/>
          <w:szCs w:val="32"/>
        </w:rPr>
        <w:t>18</w:t>
      </w:r>
      <w:r w:rsidR="0013643C" w:rsidRPr="00C67E8D">
        <w:rPr>
          <w:rFonts w:ascii="黑体" w:eastAsia="黑体" w:hAnsi="黑体" w:cs="黑体" w:hint="eastAsia"/>
          <w:b/>
          <w:sz w:val="32"/>
          <w:szCs w:val="32"/>
        </w:rPr>
        <w:t>行政处罚事项办事指南</w:t>
      </w:r>
    </w:p>
    <w:p w:rsidR="0013643C" w:rsidRPr="00C67E8D" w:rsidRDefault="0013643C" w:rsidP="0013643C">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7031"/>
      </w:tblGrid>
      <w:tr w:rsidR="0013643C" w:rsidRPr="00C67E8D" w:rsidTr="00803985">
        <w:trPr>
          <w:trHeight w:val="687"/>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指南条目</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内容表述要求</w:t>
            </w:r>
          </w:p>
        </w:tc>
      </w:tr>
      <w:tr w:rsidR="0013643C" w:rsidRPr="00C67E8D" w:rsidTr="00803985">
        <w:trPr>
          <w:trHeight w:val="611"/>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处罚事项</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化工建设项目设计单位指定生产厂、供应商的处罚</w:t>
            </w:r>
          </w:p>
        </w:tc>
      </w:tr>
      <w:tr w:rsidR="0013643C" w:rsidRPr="00C67E8D" w:rsidTr="00803985">
        <w:trPr>
          <w:trHeight w:val="618"/>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实施对象</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13643C" w:rsidRPr="00C67E8D" w:rsidTr="00803985">
        <w:trPr>
          <w:trHeight w:val="612"/>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实施主体</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河北省承德市发展和改革委员会</w:t>
            </w:r>
          </w:p>
        </w:tc>
      </w:tr>
      <w:tr w:rsidR="0013643C" w:rsidRPr="00C67E8D" w:rsidTr="00803985">
        <w:trPr>
          <w:trHeight w:val="1758"/>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实施依据</w:t>
            </w:r>
          </w:p>
        </w:tc>
        <w:tc>
          <w:tcPr>
            <w:tcW w:w="7031" w:type="dxa"/>
            <w:vAlign w:val="center"/>
          </w:tcPr>
          <w:p w:rsidR="0013643C" w:rsidRPr="00C67E8D" w:rsidRDefault="00EB402E" w:rsidP="00803985">
            <w:pPr>
              <w:widowControl/>
              <w:spacing w:line="360" w:lineRule="exact"/>
              <w:rPr>
                <w:rFonts w:ascii="宋体" w:hAnsi="宋体"/>
              </w:rPr>
            </w:pPr>
            <w:r w:rsidRPr="00C67E8D">
              <w:rPr>
                <w:rFonts w:ascii="宋体" w:hAnsi="宋体" w:hint="eastAsia"/>
              </w:rPr>
              <w:t>《建设工程质量管理条例》第六十三条：</w:t>
            </w:r>
            <w:r w:rsidRPr="00C67E8D">
              <w:rPr>
                <w:rFonts w:ascii="Arial" w:hAnsi="Arial" w:cs="Arial"/>
                <w:szCs w:val="21"/>
                <w:shd w:val="clear" w:color="auto" w:fill="FFFFFF"/>
              </w:rPr>
              <w:t>违反本条例规定，有下列行为之一的，责令改正，处</w:t>
            </w:r>
            <w:r w:rsidRPr="00C67E8D">
              <w:rPr>
                <w:rFonts w:ascii="Arial" w:hAnsi="Arial" w:cs="Arial"/>
                <w:szCs w:val="21"/>
                <w:shd w:val="clear" w:color="auto" w:fill="FFFFFF"/>
              </w:rPr>
              <w:t>10</w:t>
            </w:r>
            <w:r w:rsidRPr="00C67E8D">
              <w:rPr>
                <w:rFonts w:ascii="Arial" w:hAnsi="Arial" w:cs="Arial"/>
                <w:szCs w:val="21"/>
                <w:shd w:val="clear" w:color="auto" w:fill="FFFFFF"/>
              </w:rPr>
              <w:t>万元以上</w:t>
            </w:r>
            <w:r w:rsidRPr="00C67E8D">
              <w:rPr>
                <w:rFonts w:ascii="Arial" w:hAnsi="Arial" w:cs="Arial"/>
                <w:szCs w:val="21"/>
                <w:shd w:val="clear" w:color="auto" w:fill="FFFFFF"/>
              </w:rPr>
              <w:t>30</w:t>
            </w:r>
            <w:r w:rsidRPr="00C67E8D">
              <w:rPr>
                <w:rFonts w:ascii="Arial" w:hAnsi="Arial" w:cs="Arial"/>
                <w:szCs w:val="21"/>
                <w:shd w:val="clear" w:color="auto" w:fill="FFFFFF"/>
              </w:rPr>
              <w:t>万元以下的罚款</w:t>
            </w:r>
            <w:r w:rsidRPr="00C67E8D">
              <w:rPr>
                <w:rFonts w:ascii="Arial" w:hAnsi="Arial" w:cs="Arial"/>
                <w:szCs w:val="21"/>
                <w:shd w:val="clear" w:color="auto" w:fill="FFFFFF"/>
              </w:rPr>
              <w:t>:</w:t>
            </w:r>
          </w:p>
        </w:tc>
      </w:tr>
      <w:tr w:rsidR="0013643C" w:rsidRPr="00C67E8D" w:rsidTr="00803985">
        <w:trPr>
          <w:trHeight w:val="5443"/>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处罚流程</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13643C" w:rsidRPr="00C67E8D" w:rsidTr="00803985">
        <w:trPr>
          <w:trHeight w:val="774"/>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处罚种类</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罚款、责令停业、没收违法所得、依法采取的其他处罚措施</w:t>
            </w:r>
          </w:p>
        </w:tc>
      </w:tr>
      <w:tr w:rsidR="0013643C" w:rsidRPr="00C67E8D" w:rsidTr="00803985">
        <w:trPr>
          <w:trHeight w:val="1081"/>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承办机构及联系电话</w:t>
            </w:r>
          </w:p>
        </w:tc>
        <w:tc>
          <w:tcPr>
            <w:tcW w:w="7031" w:type="dxa"/>
            <w:vAlign w:val="center"/>
          </w:tcPr>
          <w:p w:rsidR="0013643C" w:rsidRPr="00C67E8D" w:rsidRDefault="0013643C" w:rsidP="00803985">
            <w:pPr>
              <w:spacing w:line="340" w:lineRule="exact"/>
              <w:jc w:val="left"/>
              <w:rPr>
                <w:rFonts w:ascii="宋体" w:hAnsi="宋体"/>
              </w:rPr>
            </w:pPr>
            <w:r w:rsidRPr="00C67E8D">
              <w:rPr>
                <w:rFonts w:ascii="宋体" w:hAnsi="宋体" w:hint="eastAsia"/>
              </w:rPr>
              <w:t>承办机构：联系电话：2051861</w:t>
            </w:r>
          </w:p>
        </w:tc>
      </w:tr>
    </w:tbl>
    <w:p w:rsidR="0013643C" w:rsidRPr="00C67E8D" w:rsidRDefault="0013643C" w:rsidP="00DD1DDD">
      <w:pPr>
        <w:ind w:firstLineChars="650" w:firstLine="2088"/>
        <w:rPr>
          <w:rFonts w:ascii="黑体" w:eastAsia="黑体" w:hAnsi="黑体" w:cs="黑体"/>
          <w:b/>
          <w:sz w:val="32"/>
          <w:szCs w:val="32"/>
        </w:rPr>
      </w:pPr>
    </w:p>
    <w:p w:rsidR="0013643C" w:rsidRPr="00C67E8D" w:rsidRDefault="00EB402E" w:rsidP="00EB402E">
      <w:pPr>
        <w:ind w:firstLineChars="350" w:firstLine="1124"/>
        <w:rPr>
          <w:rFonts w:ascii="黑体" w:eastAsia="黑体" w:hAnsi="黑体" w:cs="黑体"/>
          <w:b/>
          <w:sz w:val="32"/>
          <w:szCs w:val="32"/>
        </w:rPr>
      </w:pPr>
      <w:r w:rsidRPr="00C67E8D">
        <w:rPr>
          <w:rFonts w:ascii="黑体" w:eastAsia="黑体" w:hAnsi="黑体" w:cs="黑体" w:hint="eastAsia"/>
          <w:b/>
          <w:sz w:val="32"/>
          <w:szCs w:val="32"/>
        </w:rPr>
        <w:t>19</w:t>
      </w:r>
      <w:r w:rsidR="0013643C" w:rsidRPr="00C67E8D">
        <w:rPr>
          <w:rFonts w:ascii="黑体" w:eastAsia="黑体" w:hAnsi="黑体" w:cs="黑体" w:hint="eastAsia"/>
          <w:b/>
          <w:sz w:val="32"/>
          <w:szCs w:val="32"/>
        </w:rPr>
        <w:t>行政处罚事项办事指南</w:t>
      </w:r>
    </w:p>
    <w:p w:rsidR="0013643C" w:rsidRPr="00C67E8D" w:rsidRDefault="0013643C" w:rsidP="0013643C">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7031"/>
      </w:tblGrid>
      <w:tr w:rsidR="0013643C" w:rsidRPr="00C67E8D" w:rsidTr="00803985">
        <w:trPr>
          <w:trHeight w:val="687"/>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指南条目</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内容表述要求</w:t>
            </w:r>
          </w:p>
        </w:tc>
      </w:tr>
      <w:tr w:rsidR="0013643C" w:rsidRPr="00C67E8D" w:rsidTr="00803985">
        <w:trPr>
          <w:trHeight w:val="611"/>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处罚事项</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化工建设项目施工单位擅自修改工程设计的处罚</w:t>
            </w:r>
          </w:p>
        </w:tc>
      </w:tr>
      <w:tr w:rsidR="0013643C" w:rsidRPr="00C67E8D" w:rsidTr="00803985">
        <w:trPr>
          <w:trHeight w:val="618"/>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实施对象</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13643C" w:rsidRPr="00C67E8D" w:rsidTr="00803985">
        <w:trPr>
          <w:trHeight w:val="612"/>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实施主体</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河北省承德市发展和改革委员会</w:t>
            </w:r>
          </w:p>
        </w:tc>
      </w:tr>
      <w:tr w:rsidR="0013643C" w:rsidRPr="00C67E8D" w:rsidTr="00803985">
        <w:trPr>
          <w:trHeight w:val="1758"/>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实施依据</w:t>
            </w:r>
          </w:p>
        </w:tc>
        <w:tc>
          <w:tcPr>
            <w:tcW w:w="7031" w:type="dxa"/>
            <w:vAlign w:val="center"/>
          </w:tcPr>
          <w:p w:rsidR="0013643C" w:rsidRPr="00C67E8D" w:rsidRDefault="00EB402E" w:rsidP="00EB402E">
            <w:pPr>
              <w:widowControl/>
              <w:spacing w:line="360" w:lineRule="exact"/>
              <w:rPr>
                <w:rFonts w:ascii="宋体" w:hAnsi="宋体"/>
              </w:rPr>
            </w:pPr>
            <w:r w:rsidRPr="00C67E8D">
              <w:rPr>
                <w:rFonts w:ascii="宋体" w:hAnsi="宋体" w:hint="eastAsia"/>
              </w:rPr>
              <w:t>《建设工程质量管理条例》第六十四条：</w:t>
            </w:r>
            <w:r w:rsidRPr="00C67E8D">
              <w:rPr>
                <w:rFonts w:ascii="Arial" w:hAnsi="Arial" w:cs="Arial"/>
                <w:szCs w:val="21"/>
                <w:shd w:val="clear" w:color="auto" w:fill="FFFFFF"/>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w:t>
            </w:r>
            <w:r w:rsidRPr="00C67E8D">
              <w:rPr>
                <w:rFonts w:ascii="Arial" w:hAnsi="Arial" w:cs="Arial"/>
                <w:szCs w:val="21"/>
                <w:shd w:val="clear" w:color="auto" w:fill="FFFFFF"/>
              </w:rPr>
              <w:t>;</w:t>
            </w:r>
            <w:r w:rsidRPr="00C67E8D">
              <w:rPr>
                <w:rFonts w:ascii="Arial" w:hAnsi="Arial" w:cs="Arial"/>
                <w:szCs w:val="21"/>
                <w:shd w:val="clear" w:color="auto" w:fill="FFFFFF"/>
              </w:rPr>
              <w:t>造成建设工程质量不符合规定的质量标准的，负责返工、修理，并赔偿因此造成的损失</w:t>
            </w:r>
            <w:r w:rsidRPr="00C67E8D">
              <w:rPr>
                <w:rFonts w:ascii="Arial" w:hAnsi="Arial" w:cs="Arial"/>
                <w:szCs w:val="21"/>
                <w:shd w:val="clear" w:color="auto" w:fill="FFFFFF"/>
              </w:rPr>
              <w:t>;</w:t>
            </w:r>
            <w:r w:rsidRPr="00C67E8D">
              <w:rPr>
                <w:rFonts w:ascii="Arial" w:hAnsi="Arial" w:cs="Arial"/>
                <w:szCs w:val="21"/>
                <w:shd w:val="clear" w:color="auto" w:fill="FFFFFF"/>
              </w:rPr>
              <w:t>情节严重的，责令停业整顿，降低资质等级或者吊销资质证书。</w:t>
            </w:r>
          </w:p>
        </w:tc>
      </w:tr>
      <w:tr w:rsidR="0013643C" w:rsidRPr="00C67E8D" w:rsidTr="00803985">
        <w:trPr>
          <w:trHeight w:val="5443"/>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处罚流程</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13643C" w:rsidRPr="00C67E8D" w:rsidTr="00803985">
        <w:trPr>
          <w:trHeight w:val="774"/>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处罚种类</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罚款、责令停业、没收违法所得、依法采取的其他处罚措施</w:t>
            </w:r>
          </w:p>
        </w:tc>
      </w:tr>
      <w:tr w:rsidR="0013643C" w:rsidRPr="00C67E8D" w:rsidTr="00803985">
        <w:trPr>
          <w:trHeight w:val="1081"/>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承办机构及联系电话</w:t>
            </w:r>
          </w:p>
        </w:tc>
        <w:tc>
          <w:tcPr>
            <w:tcW w:w="7031" w:type="dxa"/>
            <w:vAlign w:val="center"/>
          </w:tcPr>
          <w:p w:rsidR="0013643C" w:rsidRPr="00C67E8D" w:rsidRDefault="0013643C" w:rsidP="00803985">
            <w:pPr>
              <w:spacing w:line="340" w:lineRule="exact"/>
              <w:jc w:val="left"/>
              <w:rPr>
                <w:rFonts w:ascii="宋体" w:hAnsi="宋体"/>
              </w:rPr>
            </w:pPr>
            <w:r w:rsidRPr="00C67E8D">
              <w:rPr>
                <w:rFonts w:ascii="宋体" w:hAnsi="宋体" w:hint="eastAsia"/>
              </w:rPr>
              <w:t>承办机构：联系电话：2051861</w:t>
            </w:r>
          </w:p>
        </w:tc>
      </w:tr>
    </w:tbl>
    <w:p w:rsidR="0013643C" w:rsidRPr="00C67E8D" w:rsidRDefault="0013643C" w:rsidP="00DD1DDD">
      <w:pPr>
        <w:ind w:firstLineChars="650" w:firstLine="2088"/>
        <w:rPr>
          <w:rFonts w:ascii="黑体" w:eastAsia="黑体" w:hAnsi="黑体" w:cs="黑体"/>
          <w:b/>
          <w:sz w:val="32"/>
          <w:szCs w:val="32"/>
        </w:rPr>
      </w:pPr>
    </w:p>
    <w:p w:rsidR="0013643C" w:rsidRPr="00C67E8D" w:rsidRDefault="00EB402E" w:rsidP="0013643C">
      <w:pPr>
        <w:ind w:firstLineChars="650" w:firstLine="2088"/>
        <w:rPr>
          <w:rFonts w:ascii="黑体" w:eastAsia="黑体" w:hAnsi="黑体" w:cs="黑体"/>
          <w:b/>
          <w:sz w:val="32"/>
          <w:szCs w:val="32"/>
        </w:rPr>
      </w:pPr>
      <w:r w:rsidRPr="00C67E8D">
        <w:rPr>
          <w:rFonts w:ascii="黑体" w:eastAsia="黑体" w:hAnsi="黑体" w:cs="黑体" w:hint="eastAsia"/>
          <w:b/>
          <w:sz w:val="32"/>
          <w:szCs w:val="32"/>
        </w:rPr>
        <w:t>20</w:t>
      </w:r>
      <w:r w:rsidR="0013643C" w:rsidRPr="00C67E8D">
        <w:rPr>
          <w:rFonts w:ascii="黑体" w:eastAsia="黑体" w:hAnsi="黑体" w:cs="黑体" w:hint="eastAsia"/>
          <w:b/>
          <w:sz w:val="32"/>
          <w:szCs w:val="32"/>
        </w:rPr>
        <w:t>行政处罚事项办事指南</w:t>
      </w:r>
    </w:p>
    <w:p w:rsidR="0013643C" w:rsidRPr="00C67E8D" w:rsidRDefault="0013643C" w:rsidP="0013643C">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7031"/>
      </w:tblGrid>
      <w:tr w:rsidR="0013643C" w:rsidRPr="00C67E8D" w:rsidTr="00803985">
        <w:trPr>
          <w:trHeight w:val="687"/>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指南条目</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内容表述要求</w:t>
            </w:r>
          </w:p>
        </w:tc>
      </w:tr>
      <w:tr w:rsidR="0013643C" w:rsidRPr="00C67E8D" w:rsidTr="00803985">
        <w:trPr>
          <w:trHeight w:val="611"/>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处罚事项</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化工建设项目施工单位擅自修改工程设计的处罚</w:t>
            </w:r>
          </w:p>
        </w:tc>
      </w:tr>
      <w:tr w:rsidR="0013643C" w:rsidRPr="00C67E8D" w:rsidTr="00803985">
        <w:trPr>
          <w:trHeight w:val="618"/>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实施对象</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13643C" w:rsidRPr="00C67E8D" w:rsidTr="00803985">
        <w:trPr>
          <w:trHeight w:val="612"/>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实施主体</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河北省承德市发展和改革委员会</w:t>
            </w:r>
          </w:p>
        </w:tc>
      </w:tr>
      <w:tr w:rsidR="0013643C" w:rsidRPr="00C67E8D" w:rsidTr="00803985">
        <w:trPr>
          <w:trHeight w:val="1758"/>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实施依据</w:t>
            </w:r>
          </w:p>
        </w:tc>
        <w:tc>
          <w:tcPr>
            <w:tcW w:w="7031" w:type="dxa"/>
            <w:vAlign w:val="center"/>
          </w:tcPr>
          <w:p w:rsidR="0013643C" w:rsidRPr="00C67E8D" w:rsidRDefault="00EB402E" w:rsidP="00803985">
            <w:pPr>
              <w:widowControl/>
              <w:spacing w:line="360" w:lineRule="exact"/>
              <w:rPr>
                <w:rFonts w:ascii="宋体" w:hAnsi="宋体"/>
              </w:rPr>
            </w:pPr>
            <w:r w:rsidRPr="00C67E8D">
              <w:rPr>
                <w:rFonts w:ascii="宋体" w:hAnsi="宋体" w:hint="eastAsia"/>
              </w:rPr>
              <w:t>《建设工程质量管理条例》第六十四条：</w:t>
            </w:r>
            <w:r w:rsidRPr="00C67E8D">
              <w:rPr>
                <w:rFonts w:ascii="Arial" w:hAnsi="Arial" w:cs="Arial"/>
                <w:szCs w:val="21"/>
                <w:shd w:val="clear" w:color="auto" w:fill="FFFFFF"/>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w:t>
            </w:r>
            <w:r w:rsidRPr="00C67E8D">
              <w:rPr>
                <w:rFonts w:ascii="Arial" w:hAnsi="Arial" w:cs="Arial"/>
                <w:szCs w:val="21"/>
                <w:shd w:val="clear" w:color="auto" w:fill="FFFFFF"/>
              </w:rPr>
              <w:t>;</w:t>
            </w:r>
            <w:r w:rsidRPr="00C67E8D">
              <w:rPr>
                <w:rFonts w:ascii="Arial" w:hAnsi="Arial" w:cs="Arial"/>
                <w:szCs w:val="21"/>
                <w:shd w:val="clear" w:color="auto" w:fill="FFFFFF"/>
              </w:rPr>
              <w:t>造成建设工程质量不符合规定的质量标准的，负责返工、修理，并赔偿因此造成的损失</w:t>
            </w:r>
            <w:r w:rsidRPr="00C67E8D">
              <w:rPr>
                <w:rFonts w:ascii="Arial" w:hAnsi="Arial" w:cs="Arial"/>
                <w:szCs w:val="21"/>
                <w:shd w:val="clear" w:color="auto" w:fill="FFFFFF"/>
              </w:rPr>
              <w:t>;</w:t>
            </w:r>
            <w:r w:rsidRPr="00C67E8D">
              <w:rPr>
                <w:rFonts w:ascii="Arial" w:hAnsi="Arial" w:cs="Arial"/>
                <w:szCs w:val="21"/>
                <w:shd w:val="clear" w:color="auto" w:fill="FFFFFF"/>
              </w:rPr>
              <w:t>情节严重的，责令停业整顿，降低资质等级或者吊销资质证书。</w:t>
            </w:r>
          </w:p>
        </w:tc>
      </w:tr>
      <w:tr w:rsidR="0013643C" w:rsidRPr="00C67E8D" w:rsidTr="00803985">
        <w:trPr>
          <w:trHeight w:val="5443"/>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处罚流程</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13643C" w:rsidRPr="00C67E8D" w:rsidTr="00803985">
        <w:trPr>
          <w:trHeight w:val="774"/>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处罚种类</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罚款、责令停业、没收违法所得、依法采取的其他处罚措施</w:t>
            </w:r>
          </w:p>
        </w:tc>
      </w:tr>
      <w:tr w:rsidR="0013643C" w:rsidRPr="00C67E8D" w:rsidTr="00803985">
        <w:trPr>
          <w:trHeight w:val="1081"/>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承办机构及联系电话</w:t>
            </w:r>
          </w:p>
        </w:tc>
        <w:tc>
          <w:tcPr>
            <w:tcW w:w="7031" w:type="dxa"/>
            <w:vAlign w:val="center"/>
          </w:tcPr>
          <w:p w:rsidR="0013643C" w:rsidRPr="00C67E8D" w:rsidRDefault="0013643C" w:rsidP="00803985">
            <w:pPr>
              <w:spacing w:line="340" w:lineRule="exact"/>
              <w:jc w:val="left"/>
              <w:rPr>
                <w:rFonts w:ascii="宋体" w:hAnsi="宋体"/>
              </w:rPr>
            </w:pPr>
            <w:r w:rsidRPr="00C67E8D">
              <w:rPr>
                <w:rFonts w:ascii="宋体" w:hAnsi="宋体" w:hint="eastAsia"/>
              </w:rPr>
              <w:t>承办机构：联系电话：2051861</w:t>
            </w:r>
          </w:p>
        </w:tc>
      </w:tr>
    </w:tbl>
    <w:p w:rsidR="0013643C" w:rsidRPr="00C67E8D" w:rsidRDefault="0013643C" w:rsidP="0013643C">
      <w:pPr>
        <w:ind w:firstLineChars="650" w:firstLine="2088"/>
        <w:rPr>
          <w:rFonts w:ascii="黑体" w:eastAsia="黑体" w:hAnsi="黑体" w:cs="黑体"/>
          <w:b/>
          <w:sz w:val="32"/>
          <w:szCs w:val="32"/>
        </w:rPr>
      </w:pPr>
    </w:p>
    <w:p w:rsidR="0013643C" w:rsidRPr="00C67E8D" w:rsidRDefault="00EB402E" w:rsidP="0013643C">
      <w:pPr>
        <w:ind w:firstLineChars="650" w:firstLine="2088"/>
        <w:rPr>
          <w:rFonts w:ascii="黑体" w:eastAsia="黑体" w:hAnsi="黑体" w:cs="黑体"/>
          <w:b/>
          <w:sz w:val="32"/>
          <w:szCs w:val="32"/>
        </w:rPr>
      </w:pPr>
      <w:r w:rsidRPr="00C67E8D">
        <w:rPr>
          <w:rFonts w:ascii="黑体" w:eastAsia="黑体" w:hAnsi="黑体" w:cs="黑体" w:hint="eastAsia"/>
          <w:b/>
          <w:sz w:val="32"/>
          <w:szCs w:val="32"/>
        </w:rPr>
        <w:t>21</w:t>
      </w:r>
      <w:r w:rsidR="0013643C" w:rsidRPr="00C67E8D">
        <w:rPr>
          <w:rFonts w:ascii="黑体" w:eastAsia="黑体" w:hAnsi="黑体" w:cs="黑体" w:hint="eastAsia"/>
          <w:b/>
          <w:sz w:val="32"/>
          <w:szCs w:val="32"/>
        </w:rPr>
        <w:t>行政处罚事项办事指南</w:t>
      </w:r>
    </w:p>
    <w:p w:rsidR="0013643C" w:rsidRPr="00C67E8D" w:rsidRDefault="0013643C" w:rsidP="0013643C">
      <w:pPr>
        <w:spacing w:line="240" w:lineRule="exact"/>
        <w:jc w:val="center"/>
        <w:rPr>
          <w:rFonts w:ascii="黑体" w:eastAsia="黑体" w:hAnsi="黑体" w:cs="黑体"/>
          <w:sz w:val="36"/>
          <w:szCs w:val="36"/>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7031"/>
      </w:tblGrid>
      <w:tr w:rsidR="0013643C" w:rsidRPr="00C67E8D" w:rsidTr="00803985">
        <w:trPr>
          <w:trHeight w:val="687"/>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指南条目</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内容表述要求</w:t>
            </w:r>
          </w:p>
        </w:tc>
      </w:tr>
      <w:tr w:rsidR="0013643C" w:rsidRPr="00C67E8D" w:rsidTr="00803985">
        <w:trPr>
          <w:trHeight w:val="611"/>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处罚事项</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化工建设项目施工单位偷工减料或者使用不合格的设备和材料的处</w:t>
            </w:r>
            <w:r w:rsidR="00EB402E" w:rsidRPr="00C67E8D">
              <w:rPr>
                <w:rFonts w:ascii="宋体" w:hAnsi="宋体" w:hint="eastAsia"/>
              </w:rPr>
              <w:t>罚</w:t>
            </w:r>
          </w:p>
        </w:tc>
      </w:tr>
      <w:tr w:rsidR="0013643C" w:rsidRPr="00C67E8D" w:rsidTr="00803985">
        <w:trPr>
          <w:trHeight w:val="618"/>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实施对象</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企业</w:t>
            </w:r>
            <w:r w:rsidR="00EB402E" w:rsidRPr="00C67E8D">
              <w:rPr>
                <w:rFonts w:ascii="宋体" w:hAnsi="宋体" w:hint="eastAsia"/>
              </w:rPr>
              <w:t>、法人</w:t>
            </w:r>
          </w:p>
        </w:tc>
      </w:tr>
      <w:tr w:rsidR="0013643C" w:rsidRPr="00C67E8D" w:rsidTr="00803985">
        <w:trPr>
          <w:trHeight w:val="612"/>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实施主体</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河北省承德市发展和改革委员会</w:t>
            </w:r>
          </w:p>
        </w:tc>
      </w:tr>
      <w:tr w:rsidR="0013643C" w:rsidRPr="00C67E8D" w:rsidTr="00803985">
        <w:trPr>
          <w:trHeight w:val="1758"/>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实施依据</w:t>
            </w:r>
          </w:p>
        </w:tc>
        <w:tc>
          <w:tcPr>
            <w:tcW w:w="7031" w:type="dxa"/>
            <w:vAlign w:val="center"/>
          </w:tcPr>
          <w:p w:rsidR="0013643C" w:rsidRPr="00C67E8D" w:rsidRDefault="00EB402E" w:rsidP="00803985">
            <w:pPr>
              <w:widowControl/>
              <w:spacing w:line="360" w:lineRule="exact"/>
              <w:rPr>
                <w:rFonts w:ascii="宋体" w:hAnsi="宋体"/>
              </w:rPr>
            </w:pPr>
            <w:r w:rsidRPr="00C67E8D">
              <w:rPr>
                <w:rFonts w:ascii="宋体" w:hAnsi="宋体" w:hint="eastAsia"/>
              </w:rPr>
              <w:t>《建设工程质量管理条例》第六十四条：</w:t>
            </w:r>
            <w:r w:rsidRPr="00C67E8D">
              <w:rPr>
                <w:rFonts w:ascii="Arial" w:hAnsi="Arial" w:cs="Arial"/>
                <w:szCs w:val="21"/>
                <w:shd w:val="clear" w:color="auto" w:fill="FFFFFF"/>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w:t>
            </w:r>
            <w:r w:rsidRPr="00C67E8D">
              <w:rPr>
                <w:rFonts w:ascii="Arial" w:hAnsi="Arial" w:cs="Arial"/>
                <w:szCs w:val="21"/>
                <w:shd w:val="clear" w:color="auto" w:fill="FFFFFF"/>
              </w:rPr>
              <w:t>;</w:t>
            </w:r>
            <w:r w:rsidRPr="00C67E8D">
              <w:rPr>
                <w:rFonts w:ascii="Arial" w:hAnsi="Arial" w:cs="Arial"/>
                <w:szCs w:val="21"/>
                <w:shd w:val="clear" w:color="auto" w:fill="FFFFFF"/>
              </w:rPr>
              <w:t>造成建设工程质量不符合规定的质量标准的，负责返工、修理，并赔偿因此造成的损失</w:t>
            </w:r>
            <w:r w:rsidRPr="00C67E8D">
              <w:rPr>
                <w:rFonts w:ascii="Arial" w:hAnsi="Arial" w:cs="Arial"/>
                <w:szCs w:val="21"/>
                <w:shd w:val="clear" w:color="auto" w:fill="FFFFFF"/>
              </w:rPr>
              <w:t>;</w:t>
            </w:r>
            <w:r w:rsidRPr="00C67E8D">
              <w:rPr>
                <w:rFonts w:ascii="Arial" w:hAnsi="Arial" w:cs="Arial"/>
                <w:szCs w:val="21"/>
                <w:shd w:val="clear" w:color="auto" w:fill="FFFFFF"/>
              </w:rPr>
              <w:t>情节严重的，责令停业整顿，降低资质等级或者吊销资质证书。</w:t>
            </w:r>
          </w:p>
        </w:tc>
      </w:tr>
      <w:tr w:rsidR="0013643C" w:rsidRPr="00C67E8D" w:rsidTr="00803985">
        <w:trPr>
          <w:trHeight w:val="5443"/>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处罚流程</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1.发现、举报、主动交代违法行为，其他部门移送、上级交办。2.立案，填写《行政处罚立案审批表》报批。7日内立案或不予立案。3.调查取证， 两名以上执法人员进行调查、收集证据，应当向当事人或有关人员出示执法证件。（询问当事人、勘验检查、证据保存等）。4.案件调查终结，办案人员填写《案件处理意见书》报委法制机构审核提出初步处理意见。5.行政机关负责人审批（重大复杂案件由行政机关负责人集体讨论决定）6.拟处罚的，向当事人发《行政处罚事先告知书》（违法行为轻微，依法可以不予行政处罚的，或违法事实不能成立的，不予行政处罚；违法行为已构成犯罪的,移送司法机关）。7.在作出行政处罚决定之前，告知当事人拟作出的行政处罚决定的事实、理由及依据，并告知当事人依法享有陈述和申辩的权利（当事人依法要求听证的，召开听证会）。8.充分听取当事人的意见，对当事人提出的事实、理由和证据，认真进行复核，当事人提出的事实、理由或者证据成立的，行政机关应当予以采纳。9.制作《行政处罚决定书》，并依法送达当事人，重大行政处罚案件报送相关机关备案。10.执行处罚决定（当事人履行或申请法院强制执行）。11.归档保存案卷材料。</w:t>
            </w:r>
          </w:p>
        </w:tc>
      </w:tr>
      <w:tr w:rsidR="0013643C" w:rsidRPr="00C67E8D" w:rsidTr="00803985">
        <w:trPr>
          <w:trHeight w:val="774"/>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处罚种类</w:t>
            </w:r>
          </w:p>
        </w:tc>
        <w:tc>
          <w:tcPr>
            <w:tcW w:w="7031" w:type="dxa"/>
            <w:vAlign w:val="center"/>
          </w:tcPr>
          <w:p w:rsidR="0013643C" w:rsidRPr="00C67E8D" w:rsidRDefault="0013643C" w:rsidP="00803985">
            <w:pPr>
              <w:spacing w:line="360" w:lineRule="exact"/>
              <w:jc w:val="left"/>
              <w:rPr>
                <w:rFonts w:ascii="宋体" w:hAnsi="宋体"/>
              </w:rPr>
            </w:pPr>
            <w:r w:rsidRPr="00C67E8D">
              <w:rPr>
                <w:rFonts w:ascii="宋体" w:hAnsi="宋体" w:hint="eastAsia"/>
              </w:rPr>
              <w:t>罚款、责令停业、没收违法所得、依法采取的其他处罚措施</w:t>
            </w:r>
          </w:p>
        </w:tc>
      </w:tr>
      <w:tr w:rsidR="0013643C" w:rsidRPr="00C67E8D" w:rsidTr="00803985">
        <w:trPr>
          <w:trHeight w:val="1081"/>
        </w:trPr>
        <w:tc>
          <w:tcPr>
            <w:tcW w:w="1429" w:type="dxa"/>
            <w:vAlign w:val="center"/>
          </w:tcPr>
          <w:p w:rsidR="0013643C" w:rsidRPr="00C67E8D" w:rsidRDefault="0013643C" w:rsidP="00803985">
            <w:pPr>
              <w:jc w:val="center"/>
              <w:rPr>
                <w:rFonts w:ascii="黑体" w:eastAsia="黑体" w:hAnsi="黑体"/>
              </w:rPr>
            </w:pPr>
            <w:r w:rsidRPr="00C67E8D">
              <w:rPr>
                <w:rFonts w:ascii="黑体" w:eastAsia="黑体" w:hAnsi="黑体" w:hint="eastAsia"/>
              </w:rPr>
              <w:t>承办机构及联系电话</w:t>
            </w:r>
          </w:p>
        </w:tc>
        <w:tc>
          <w:tcPr>
            <w:tcW w:w="7031" w:type="dxa"/>
            <w:vAlign w:val="center"/>
          </w:tcPr>
          <w:p w:rsidR="0013643C" w:rsidRPr="00C67E8D" w:rsidRDefault="0013643C" w:rsidP="00803985">
            <w:pPr>
              <w:spacing w:line="340" w:lineRule="exact"/>
              <w:jc w:val="left"/>
              <w:rPr>
                <w:rFonts w:ascii="宋体" w:hAnsi="宋体"/>
              </w:rPr>
            </w:pPr>
            <w:r w:rsidRPr="00C67E8D">
              <w:rPr>
                <w:rFonts w:ascii="宋体" w:hAnsi="宋体" w:hint="eastAsia"/>
              </w:rPr>
              <w:t>承办机构：联系电话：2051861</w:t>
            </w:r>
          </w:p>
        </w:tc>
      </w:tr>
    </w:tbl>
    <w:p w:rsidR="0013643C" w:rsidRPr="00C67E8D" w:rsidRDefault="0013643C" w:rsidP="0013643C">
      <w:pPr>
        <w:ind w:firstLineChars="650" w:firstLine="2088"/>
        <w:rPr>
          <w:rFonts w:ascii="黑体" w:eastAsia="黑体" w:hAnsi="黑体" w:cs="黑体"/>
          <w:b/>
          <w:sz w:val="32"/>
          <w:szCs w:val="32"/>
        </w:rPr>
      </w:pPr>
    </w:p>
    <w:p w:rsidR="00E0236B" w:rsidRPr="00C67E8D" w:rsidRDefault="00E0236B" w:rsidP="00E0236B">
      <w:pPr>
        <w:rPr>
          <w:rFonts w:ascii="黑体" w:eastAsia="黑体" w:hAnsi="黑体" w:cs="黑体"/>
          <w:sz w:val="18"/>
          <w:szCs w:val="18"/>
        </w:rPr>
      </w:pPr>
    </w:p>
    <w:p w:rsidR="00E0236B" w:rsidRPr="00C67E8D" w:rsidRDefault="00EB402E" w:rsidP="00E0236B">
      <w:pPr>
        <w:spacing w:line="480" w:lineRule="exact"/>
        <w:jc w:val="center"/>
        <w:rPr>
          <w:rFonts w:ascii="黑体" w:eastAsia="黑体" w:hAnsi="黑体" w:cs="黑体"/>
          <w:b/>
          <w:sz w:val="32"/>
          <w:szCs w:val="32"/>
        </w:rPr>
      </w:pPr>
      <w:r w:rsidRPr="00C67E8D">
        <w:rPr>
          <w:rFonts w:ascii="黑体" w:eastAsia="黑体" w:hAnsi="黑体" w:cs="黑体" w:hint="eastAsia"/>
          <w:b/>
          <w:sz w:val="32"/>
          <w:szCs w:val="32"/>
        </w:rPr>
        <w:t>01</w:t>
      </w:r>
      <w:r w:rsidR="00E0236B" w:rsidRPr="00C67E8D">
        <w:rPr>
          <w:rFonts w:ascii="黑体" w:eastAsia="黑体" w:hAnsi="黑体" w:cs="黑体" w:hint="eastAsia"/>
          <w:b/>
          <w:sz w:val="32"/>
          <w:szCs w:val="32"/>
        </w:rPr>
        <w:t>行政检查事项办事指南</w:t>
      </w:r>
    </w:p>
    <w:p w:rsidR="00E0236B" w:rsidRPr="00C67E8D" w:rsidRDefault="00E0236B" w:rsidP="00E0236B">
      <w:pPr>
        <w:spacing w:line="240" w:lineRule="exact"/>
        <w:jc w:val="center"/>
        <w:rPr>
          <w:rFonts w:ascii="黑体" w:eastAsia="黑体" w:hAnsi="黑体" w:cs="黑体"/>
          <w:sz w:val="36"/>
          <w:szCs w:val="36"/>
        </w:rPr>
      </w:pPr>
    </w:p>
    <w:tbl>
      <w:tblPr>
        <w:tblW w:w="8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8"/>
        <w:gridCol w:w="6956"/>
      </w:tblGrid>
      <w:tr w:rsidR="00E0236B" w:rsidRPr="00C67E8D" w:rsidTr="00DE1F41">
        <w:trPr>
          <w:trHeight w:val="687"/>
        </w:trPr>
        <w:tc>
          <w:tcPr>
            <w:tcW w:w="1518" w:type="dxa"/>
            <w:vAlign w:val="center"/>
          </w:tcPr>
          <w:p w:rsidR="00E0236B" w:rsidRPr="00C67E8D" w:rsidRDefault="00E0236B" w:rsidP="00DE1F41">
            <w:pPr>
              <w:jc w:val="center"/>
              <w:rPr>
                <w:rFonts w:ascii="黑体" w:eastAsia="黑体" w:hAnsi="黑体"/>
                <w:sz w:val="24"/>
                <w:szCs w:val="24"/>
              </w:rPr>
            </w:pPr>
            <w:r w:rsidRPr="00C67E8D">
              <w:rPr>
                <w:rFonts w:ascii="黑体" w:eastAsia="黑体" w:hAnsi="黑体" w:hint="eastAsia"/>
                <w:sz w:val="24"/>
                <w:szCs w:val="24"/>
              </w:rPr>
              <w:t>指南条目</w:t>
            </w:r>
          </w:p>
        </w:tc>
        <w:tc>
          <w:tcPr>
            <w:tcW w:w="6956" w:type="dxa"/>
            <w:vAlign w:val="center"/>
          </w:tcPr>
          <w:p w:rsidR="00E0236B" w:rsidRPr="00C67E8D" w:rsidRDefault="00E0236B" w:rsidP="00E0236B">
            <w:pPr>
              <w:rPr>
                <w:rFonts w:ascii="宋体" w:hAnsi="宋体"/>
                <w:szCs w:val="21"/>
              </w:rPr>
            </w:pPr>
            <w:r w:rsidRPr="00C67E8D">
              <w:rPr>
                <w:rFonts w:ascii="宋体" w:hAnsi="宋体" w:hint="eastAsia"/>
                <w:szCs w:val="21"/>
              </w:rPr>
              <w:t>内容表述要求</w:t>
            </w:r>
          </w:p>
        </w:tc>
      </w:tr>
      <w:tr w:rsidR="00E0236B" w:rsidRPr="00C67E8D" w:rsidTr="00DE1F41">
        <w:trPr>
          <w:trHeight w:val="766"/>
        </w:trPr>
        <w:tc>
          <w:tcPr>
            <w:tcW w:w="1518" w:type="dxa"/>
            <w:vAlign w:val="center"/>
          </w:tcPr>
          <w:p w:rsidR="00E0236B" w:rsidRPr="00C67E8D" w:rsidRDefault="00E0236B" w:rsidP="00DE1F41">
            <w:pPr>
              <w:jc w:val="center"/>
              <w:rPr>
                <w:rFonts w:ascii="黑体" w:eastAsia="黑体" w:hAnsi="黑体"/>
                <w:sz w:val="24"/>
                <w:szCs w:val="24"/>
              </w:rPr>
            </w:pPr>
            <w:r w:rsidRPr="00C67E8D">
              <w:rPr>
                <w:rFonts w:ascii="黑体" w:eastAsia="黑体" w:hAnsi="黑体" w:hint="eastAsia"/>
                <w:sz w:val="24"/>
                <w:szCs w:val="24"/>
              </w:rPr>
              <w:t>监督事项</w:t>
            </w:r>
          </w:p>
        </w:tc>
        <w:tc>
          <w:tcPr>
            <w:tcW w:w="6956" w:type="dxa"/>
            <w:vAlign w:val="center"/>
          </w:tcPr>
          <w:p w:rsidR="00E0236B" w:rsidRPr="00C67E8D" w:rsidRDefault="00E0236B" w:rsidP="00E0236B">
            <w:pPr>
              <w:rPr>
                <w:rFonts w:ascii="宋体" w:hAnsi="宋体"/>
                <w:szCs w:val="21"/>
              </w:rPr>
            </w:pPr>
            <w:r w:rsidRPr="00C67E8D">
              <w:rPr>
                <w:rFonts w:ascii="宋体" w:hAnsi="宋体" w:hint="eastAsia"/>
                <w:szCs w:val="21"/>
              </w:rPr>
              <w:t>节能法律、法规和节能标准执行情况监督检查</w:t>
            </w:r>
          </w:p>
        </w:tc>
      </w:tr>
      <w:tr w:rsidR="00E0236B" w:rsidRPr="00C67E8D" w:rsidTr="00DE1F41">
        <w:trPr>
          <w:trHeight w:val="762"/>
        </w:trPr>
        <w:tc>
          <w:tcPr>
            <w:tcW w:w="1518" w:type="dxa"/>
            <w:vAlign w:val="center"/>
          </w:tcPr>
          <w:p w:rsidR="00E0236B" w:rsidRPr="00C67E8D" w:rsidRDefault="00E0236B" w:rsidP="00DE1F41">
            <w:pPr>
              <w:jc w:val="center"/>
              <w:rPr>
                <w:rFonts w:ascii="黑体" w:eastAsia="黑体" w:hAnsi="黑体"/>
                <w:sz w:val="24"/>
                <w:szCs w:val="24"/>
              </w:rPr>
            </w:pPr>
            <w:r w:rsidRPr="00C67E8D">
              <w:rPr>
                <w:rFonts w:ascii="黑体" w:eastAsia="黑体" w:hAnsi="黑体" w:hint="eastAsia"/>
                <w:sz w:val="24"/>
                <w:szCs w:val="24"/>
              </w:rPr>
              <w:t>实施对象</w:t>
            </w:r>
          </w:p>
        </w:tc>
        <w:tc>
          <w:tcPr>
            <w:tcW w:w="6956" w:type="dxa"/>
            <w:vAlign w:val="center"/>
          </w:tcPr>
          <w:p w:rsidR="00E0236B" w:rsidRPr="00C67E8D" w:rsidRDefault="00E0236B" w:rsidP="00E0236B">
            <w:pPr>
              <w:rPr>
                <w:rFonts w:ascii="宋体" w:hAnsi="宋体"/>
                <w:szCs w:val="21"/>
              </w:rPr>
            </w:pPr>
            <w:r w:rsidRPr="00C67E8D">
              <w:rPr>
                <w:rFonts w:ascii="宋体" w:hAnsi="宋体" w:hint="eastAsia"/>
                <w:szCs w:val="21"/>
              </w:rPr>
              <w:t>中介机构、重点用能单位，企业</w:t>
            </w:r>
          </w:p>
        </w:tc>
      </w:tr>
      <w:tr w:rsidR="00E0236B" w:rsidRPr="00C67E8D" w:rsidTr="00DE1F41">
        <w:trPr>
          <w:trHeight w:val="772"/>
        </w:trPr>
        <w:tc>
          <w:tcPr>
            <w:tcW w:w="1518" w:type="dxa"/>
            <w:vAlign w:val="center"/>
          </w:tcPr>
          <w:p w:rsidR="00E0236B" w:rsidRPr="00C67E8D" w:rsidRDefault="00E0236B" w:rsidP="00DE1F41">
            <w:pPr>
              <w:jc w:val="center"/>
              <w:rPr>
                <w:rFonts w:ascii="黑体" w:eastAsia="黑体" w:hAnsi="黑体"/>
                <w:sz w:val="24"/>
                <w:szCs w:val="24"/>
              </w:rPr>
            </w:pPr>
            <w:r w:rsidRPr="00C67E8D">
              <w:rPr>
                <w:rFonts w:ascii="黑体" w:eastAsia="黑体" w:hAnsi="黑体" w:hint="eastAsia"/>
                <w:sz w:val="24"/>
                <w:szCs w:val="24"/>
              </w:rPr>
              <w:t>实施主体</w:t>
            </w:r>
          </w:p>
        </w:tc>
        <w:tc>
          <w:tcPr>
            <w:tcW w:w="6956" w:type="dxa"/>
            <w:vAlign w:val="center"/>
          </w:tcPr>
          <w:p w:rsidR="00E0236B" w:rsidRPr="00C67E8D" w:rsidRDefault="00E0236B" w:rsidP="00E0236B">
            <w:pPr>
              <w:rPr>
                <w:rFonts w:ascii="宋体" w:hAnsi="宋体"/>
                <w:szCs w:val="21"/>
              </w:rPr>
            </w:pPr>
            <w:r w:rsidRPr="00C67E8D">
              <w:rPr>
                <w:rFonts w:ascii="宋体" w:hAnsi="宋体" w:hint="eastAsia"/>
                <w:szCs w:val="21"/>
              </w:rPr>
              <w:t>河北省</w:t>
            </w:r>
            <w:r w:rsidR="001C764B" w:rsidRPr="00C67E8D">
              <w:rPr>
                <w:rFonts w:ascii="宋体" w:hAnsi="宋体" w:hint="eastAsia"/>
                <w:szCs w:val="21"/>
              </w:rPr>
              <w:t>承德市</w:t>
            </w:r>
            <w:r w:rsidRPr="00C67E8D">
              <w:rPr>
                <w:rFonts w:ascii="宋体" w:hAnsi="宋体" w:hint="eastAsia"/>
                <w:szCs w:val="21"/>
              </w:rPr>
              <w:t>发展和改革委员会</w:t>
            </w:r>
          </w:p>
        </w:tc>
      </w:tr>
      <w:tr w:rsidR="00E0236B" w:rsidRPr="00C67E8D" w:rsidTr="00DE1F41">
        <w:trPr>
          <w:trHeight w:val="5579"/>
        </w:trPr>
        <w:tc>
          <w:tcPr>
            <w:tcW w:w="1518" w:type="dxa"/>
            <w:vAlign w:val="center"/>
          </w:tcPr>
          <w:p w:rsidR="00E0236B" w:rsidRPr="00C67E8D" w:rsidRDefault="00E0236B" w:rsidP="00DE1F41">
            <w:pPr>
              <w:jc w:val="center"/>
              <w:rPr>
                <w:rFonts w:ascii="黑体" w:eastAsia="黑体" w:hAnsi="黑体"/>
                <w:sz w:val="24"/>
                <w:szCs w:val="24"/>
              </w:rPr>
            </w:pPr>
            <w:r w:rsidRPr="00C67E8D">
              <w:rPr>
                <w:rFonts w:ascii="黑体" w:eastAsia="黑体" w:hAnsi="黑体" w:hint="eastAsia"/>
                <w:sz w:val="24"/>
                <w:szCs w:val="24"/>
              </w:rPr>
              <w:t>实施依据</w:t>
            </w:r>
          </w:p>
        </w:tc>
        <w:tc>
          <w:tcPr>
            <w:tcW w:w="6956" w:type="dxa"/>
            <w:vAlign w:val="center"/>
          </w:tcPr>
          <w:p w:rsidR="00E0236B" w:rsidRPr="00C67E8D" w:rsidRDefault="00E0236B" w:rsidP="00E0236B">
            <w:pPr>
              <w:spacing w:line="440" w:lineRule="exact"/>
              <w:rPr>
                <w:rFonts w:ascii="宋体" w:hAnsi="宋体"/>
                <w:szCs w:val="21"/>
              </w:rPr>
            </w:pPr>
            <w:r w:rsidRPr="00C67E8D">
              <w:rPr>
                <w:rFonts w:ascii="宋体" w:hAnsi="宋体" w:hint="eastAsia"/>
                <w:szCs w:val="21"/>
              </w:rPr>
              <w:t>《中华人民共和国节约能源法》第十二条</w:t>
            </w:r>
            <w:r w:rsidRPr="00C67E8D">
              <w:rPr>
                <w:rFonts w:ascii="宋体" w:hAnsi="宋体"/>
                <w:szCs w:val="21"/>
              </w:rPr>
              <w:t>县级以上人民政府管理节能工作的部门和有关部门应当在各自的职责范围内，加强对节能法律、法规和节能标准执行情况的监督检查，依法查处违法用能行为。履行节能监督管理职责不得向监督管理对象收取费用。</w:t>
            </w:r>
          </w:p>
          <w:p w:rsidR="00E0236B" w:rsidRPr="00C67E8D" w:rsidRDefault="00E0236B" w:rsidP="00E0236B">
            <w:pPr>
              <w:spacing w:line="440" w:lineRule="exact"/>
              <w:rPr>
                <w:rFonts w:ascii="宋体" w:hAnsi="宋体"/>
                <w:szCs w:val="21"/>
              </w:rPr>
            </w:pPr>
            <w:r w:rsidRPr="00C67E8D">
              <w:rPr>
                <w:rFonts w:ascii="宋体" w:hAnsi="宋体" w:hint="eastAsia"/>
                <w:szCs w:val="21"/>
              </w:rPr>
              <w:t>《河北省节约能源条例》第五条  县级以上人民政府节能行政主管部门主管本行政区域内的节能监督管理工作。</w:t>
            </w:r>
            <w:r w:rsidR="00EB402E" w:rsidRPr="00C67E8D">
              <w:rPr>
                <w:rFonts w:ascii="宋体" w:hAnsi="宋体" w:hint="eastAsia"/>
                <w:szCs w:val="21"/>
              </w:rPr>
              <w:t xml:space="preserve"> </w:t>
            </w:r>
            <w:r w:rsidRPr="00C67E8D">
              <w:rPr>
                <w:rFonts w:ascii="宋体" w:hAnsi="宋体" w:hint="eastAsia"/>
                <w:szCs w:val="21"/>
              </w:rPr>
              <w:t xml:space="preserve">县级以上人民政府其他有关行政管理部门，在各自的职责范围内，负责节能监督管理工作。省和设区的市人民政府节能行政主管部门设置的节能监察机构负责本行政区域内的日常节能监察工作。  </w:t>
            </w:r>
          </w:p>
        </w:tc>
      </w:tr>
      <w:tr w:rsidR="00E0236B" w:rsidRPr="00C67E8D" w:rsidTr="00DE1F41">
        <w:trPr>
          <w:trHeight w:val="1700"/>
        </w:trPr>
        <w:tc>
          <w:tcPr>
            <w:tcW w:w="1518" w:type="dxa"/>
            <w:vAlign w:val="center"/>
          </w:tcPr>
          <w:p w:rsidR="00E0236B" w:rsidRPr="00C67E8D" w:rsidRDefault="00E0236B" w:rsidP="00DE1F41">
            <w:pPr>
              <w:jc w:val="center"/>
              <w:rPr>
                <w:rFonts w:ascii="黑体" w:eastAsia="黑体" w:hAnsi="黑体"/>
                <w:sz w:val="24"/>
                <w:szCs w:val="24"/>
              </w:rPr>
            </w:pPr>
            <w:r w:rsidRPr="00C67E8D">
              <w:rPr>
                <w:rFonts w:ascii="黑体" w:eastAsia="黑体" w:hAnsi="黑体" w:hint="eastAsia"/>
                <w:sz w:val="24"/>
                <w:szCs w:val="24"/>
              </w:rPr>
              <w:t>监督流程</w:t>
            </w:r>
          </w:p>
        </w:tc>
        <w:tc>
          <w:tcPr>
            <w:tcW w:w="6956" w:type="dxa"/>
            <w:vAlign w:val="center"/>
          </w:tcPr>
          <w:p w:rsidR="00E0236B" w:rsidRPr="00C67E8D" w:rsidRDefault="00E0236B" w:rsidP="00E0236B">
            <w:pPr>
              <w:spacing w:line="420" w:lineRule="exact"/>
              <w:rPr>
                <w:rFonts w:ascii="宋体" w:hAnsi="宋体"/>
                <w:szCs w:val="21"/>
              </w:rPr>
            </w:pPr>
            <w:r w:rsidRPr="00C67E8D">
              <w:rPr>
                <w:rFonts w:ascii="宋体" w:hAnsi="宋体" w:hint="eastAsia"/>
                <w:szCs w:val="21"/>
              </w:rPr>
              <w:t>1.制定监督检查计划；2.收集信息；3.现场检查；4.发现异常调查取证；5.现场处置意见；6.检查报告；7. 进入处理程序（限期整改）；8.总结评估；9.结案、归档。</w:t>
            </w:r>
          </w:p>
        </w:tc>
      </w:tr>
      <w:tr w:rsidR="00E0236B" w:rsidRPr="00C67E8D" w:rsidTr="00DE1F41">
        <w:trPr>
          <w:trHeight w:val="760"/>
        </w:trPr>
        <w:tc>
          <w:tcPr>
            <w:tcW w:w="1518" w:type="dxa"/>
            <w:vAlign w:val="center"/>
          </w:tcPr>
          <w:p w:rsidR="00E0236B" w:rsidRPr="00C67E8D" w:rsidRDefault="00E0236B" w:rsidP="00DE1F41">
            <w:pPr>
              <w:jc w:val="center"/>
              <w:rPr>
                <w:rFonts w:ascii="黑体" w:eastAsia="黑体" w:hAnsi="黑体"/>
                <w:sz w:val="24"/>
                <w:szCs w:val="24"/>
              </w:rPr>
            </w:pPr>
            <w:r w:rsidRPr="00C67E8D">
              <w:rPr>
                <w:rFonts w:ascii="黑体" w:eastAsia="黑体" w:hAnsi="黑体" w:hint="eastAsia"/>
                <w:sz w:val="24"/>
                <w:szCs w:val="24"/>
              </w:rPr>
              <w:t>收费依据</w:t>
            </w:r>
          </w:p>
        </w:tc>
        <w:tc>
          <w:tcPr>
            <w:tcW w:w="6956" w:type="dxa"/>
            <w:vAlign w:val="center"/>
          </w:tcPr>
          <w:p w:rsidR="00E0236B" w:rsidRPr="00C67E8D" w:rsidRDefault="00E0236B" w:rsidP="00E0236B">
            <w:pPr>
              <w:spacing w:line="420" w:lineRule="exact"/>
              <w:rPr>
                <w:rFonts w:ascii="宋体" w:hAnsi="宋体"/>
                <w:szCs w:val="21"/>
              </w:rPr>
            </w:pPr>
            <w:r w:rsidRPr="00C67E8D">
              <w:rPr>
                <w:rFonts w:ascii="宋体" w:hAnsi="宋体" w:hint="eastAsia"/>
                <w:szCs w:val="21"/>
              </w:rPr>
              <w:t xml:space="preserve">   不收费</w:t>
            </w:r>
          </w:p>
        </w:tc>
      </w:tr>
      <w:tr w:rsidR="00E0236B" w:rsidRPr="00C67E8D" w:rsidTr="00DE1F41">
        <w:trPr>
          <w:trHeight w:val="1322"/>
        </w:trPr>
        <w:tc>
          <w:tcPr>
            <w:tcW w:w="1518" w:type="dxa"/>
            <w:vAlign w:val="center"/>
          </w:tcPr>
          <w:p w:rsidR="00E0236B" w:rsidRPr="00C67E8D" w:rsidRDefault="00E0236B" w:rsidP="00DE1F41">
            <w:pPr>
              <w:jc w:val="center"/>
              <w:rPr>
                <w:rFonts w:ascii="黑体" w:eastAsia="黑体" w:hAnsi="黑体"/>
                <w:sz w:val="24"/>
                <w:szCs w:val="24"/>
              </w:rPr>
            </w:pPr>
            <w:r w:rsidRPr="00C67E8D">
              <w:rPr>
                <w:rFonts w:ascii="黑体" w:eastAsia="黑体" w:hAnsi="黑体" w:hint="eastAsia"/>
                <w:sz w:val="24"/>
                <w:szCs w:val="24"/>
              </w:rPr>
              <w:t>承办机构及联系电话</w:t>
            </w:r>
          </w:p>
        </w:tc>
        <w:tc>
          <w:tcPr>
            <w:tcW w:w="6956" w:type="dxa"/>
            <w:vAlign w:val="center"/>
          </w:tcPr>
          <w:p w:rsidR="00E0236B" w:rsidRPr="00C67E8D" w:rsidRDefault="00E0236B" w:rsidP="00E0236B">
            <w:pPr>
              <w:spacing w:line="420" w:lineRule="exact"/>
              <w:rPr>
                <w:rFonts w:ascii="宋体" w:hAnsi="宋体"/>
                <w:szCs w:val="21"/>
              </w:rPr>
            </w:pPr>
            <w:r w:rsidRPr="00C67E8D">
              <w:rPr>
                <w:rFonts w:ascii="宋体" w:hAnsi="宋体" w:hint="eastAsia"/>
                <w:szCs w:val="21"/>
              </w:rPr>
              <w:t>承办机构：节能检查监测中心</w:t>
            </w:r>
          </w:p>
          <w:p w:rsidR="00E0236B" w:rsidRPr="00C67E8D" w:rsidRDefault="00E0236B" w:rsidP="00932487">
            <w:pPr>
              <w:spacing w:line="420" w:lineRule="exact"/>
              <w:rPr>
                <w:rFonts w:ascii="宋体" w:hAnsi="宋体"/>
                <w:szCs w:val="21"/>
              </w:rPr>
            </w:pPr>
            <w:r w:rsidRPr="00C67E8D">
              <w:rPr>
                <w:rFonts w:ascii="宋体" w:hAnsi="宋体" w:hint="eastAsia"/>
                <w:szCs w:val="21"/>
              </w:rPr>
              <w:t>联系电话：</w:t>
            </w:r>
            <w:r w:rsidR="00932487" w:rsidRPr="00C67E8D">
              <w:rPr>
                <w:rFonts w:ascii="宋体" w:hAnsi="宋体" w:hint="eastAsia"/>
                <w:szCs w:val="21"/>
              </w:rPr>
              <w:t>5901976</w:t>
            </w:r>
          </w:p>
        </w:tc>
      </w:tr>
    </w:tbl>
    <w:p w:rsidR="00E0236B" w:rsidRPr="00C67E8D" w:rsidRDefault="00E0236B" w:rsidP="00E0236B">
      <w:pPr>
        <w:rPr>
          <w:rFonts w:ascii="黑体" w:eastAsia="黑体" w:hAnsi="黑体" w:cs="黑体"/>
          <w:sz w:val="18"/>
          <w:szCs w:val="18"/>
        </w:rPr>
      </w:pPr>
    </w:p>
    <w:p w:rsidR="00880EA6" w:rsidRPr="00C67E8D" w:rsidRDefault="00EB402E" w:rsidP="00880EA6">
      <w:pPr>
        <w:spacing w:line="480" w:lineRule="exact"/>
        <w:jc w:val="center"/>
        <w:rPr>
          <w:rFonts w:ascii="黑体" w:eastAsia="黑体" w:hAnsi="黑体" w:cs="黑体"/>
          <w:b/>
          <w:sz w:val="32"/>
          <w:szCs w:val="32"/>
        </w:rPr>
      </w:pPr>
      <w:bookmarkStart w:id="2" w:name="OLE_LINK3"/>
      <w:bookmarkStart w:id="3" w:name="OLE_LINK4"/>
      <w:r w:rsidRPr="00C67E8D">
        <w:rPr>
          <w:rFonts w:ascii="黑体" w:eastAsia="黑体" w:hAnsi="黑体" w:cs="黑体" w:hint="eastAsia"/>
          <w:b/>
          <w:sz w:val="32"/>
          <w:szCs w:val="32"/>
        </w:rPr>
        <w:t>02</w:t>
      </w:r>
      <w:r w:rsidR="00880EA6" w:rsidRPr="00C67E8D">
        <w:rPr>
          <w:rFonts w:ascii="黑体" w:eastAsia="黑体" w:hAnsi="黑体" w:cs="黑体" w:hint="eastAsia"/>
          <w:b/>
          <w:sz w:val="32"/>
          <w:szCs w:val="32"/>
        </w:rPr>
        <w:t>行政检查事项办事指南</w:t>
      </w:r>
    </w:p>
    <w:p w:rsidR="00880EA6" w:rsidRPr="00C67E8D" w:rsidRDefault="00880EA6" w:rsidP="00880EA6">
      <w:pPr>
        <w:spacing w:line="240" w:lineRule="exact"/>
        <w:jc w:val="center"/>
        <w:rPr>
          <w:rFonts w:ascii="黑体" w:eastAsia="黑体" w:hAnsi="黑体" w:cs="黑体"/>
          <w:sz w:val="36"/>
          <w:szCs w:val="36"/>
        </w:rPr>
      </w:pPr>
    </w:p>
    <w:tbl>
      <w:tblPr>
        <w:tblW w:w="8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8"/>
        <w:gridCol w:w="6956"/>
      </w:tblGrid>
      <w:tr w:rsidR="00880EA6" w:rsidRPr="00C67E8D" w:rsidTr="00FF1A27">
        <w:trPr>
          <w:trHeight w:val="687"/>
        </w:trPr>
        <w:tc>
          <w:tcPr>
            <w:tcW w:w="1518" w:type="dxa"/>
            <w:vAlign w:val="center"/>
          </w:tcPr>
          <w:p w:rsidR="00880EA6" w:rsidRPr="00C67E8D" w:rsidRDefault="00880EA6" w:rsidP="00FF1A27">
            <w:pPr>
              <w:jc w:val="center"/>
              <w:rPr>
                <w:rFonts w:ascii="宋体" w:hAnsi="宋体"/>
                <w:szCs w:val="21"/>
              </w:rPr>
            </w:pPr>
            <w:r w:rsidRPr="00C67E8D">
              <w:rPr>
                <w:rFonts w:ascii="宋体" w:hAnsi="宋体" w:hint="eastAsia"/>
                <w:szCs w:val="21"/>
              </w:rPr>
              <w:t>指南条目</w:t>
            </w:r>
          </w:p>
        </w:tc>
        <w:tc>
          <w:tcPr>
            <w:tcW w:w="6956" w:type="dxa"/>
            <w:vAlign w:val="center"/>
          </w:tcPr>
          <w:p w:rsidR="00880EA6" w:rsidRPr="00C67E8D" w:rsidRDefault="00880EA6" w:rsidP="00FF1A27">
            <w:pPr>
              <w:rPr>
                <w:rFonts w:ascii="宋体" w:hAnsi="宋体"/>
                <w:szCs w:val="21"/>
              </w:rPr>
            </w:pPr>
            <w:r w:rsidRPr="00C67E8D">
              <w:rPr>
                <w:rFonts w:ascii="宋体" w:hAnsi="宋体" w:hint="eastAsia"/>
                <w:szCs w:val="21"/>
              </w:rPr>
              <w:t>内容表述要求</w:t>
            </w:r>
          </w:p>
        </w:tc>
      </w:tr>
      <w:tr w:rsidR="00880EA6" w:rsidRPr="00C67E8D" w:rsidTr="00FF1A27">
        <w:trPr>
          <w:trHeight w:val="766"/>
        </w:trPr>
        <w:tc>
          <w:tcPr>
            <w:tcW w:w="1518" w:type="dxa"/>
            <w:vAlign w:val="center"/>
          </w:tcPr>
          <w:p w:rsidR="00880EA6" w:rsidRPr="00C67E8D" w:rsidRDefault="00880EA6" w:rsidP="00FF1A27">
            <w:pPr>
              <w:jc w:val="center"/>
              <w:rPr>
                <w:rFonts w:ascii="宋体" w:hAnsi="宋体"/>
                <w:szCs w:val="21"/>
              </w:rPr>
            </w:pPr>
            <w:r w:rsidRPr="00C67E8D">
              <w:rPr>
                <w:rFonts w:ascii="宋体" w:hAnsi="宋体" w:hint="eastAsia"/>
                <w:szCs w:val="21"/>
              </w:rPr>
              <w:t>监督事项</w:t>
            </w:r>
          </w:p>
        </w:tc>
        <w:tc>
          <w:tcPr>
            <w:tcW w:w="6956" w:type="dxa"/>
            <w:vAlign w:val="center"/>
          </w:tcPr>
          <w:p w:rsidR="00880EA6" w:rsidRPr="00C67E8D" w:rsidRDefault="00EB402E" w:rsidP="007540A2">
            <w:pPr>
              <w:rPr>
                <w:rFonts w:ascii="宋体" w:hAnsi="宋体"/>
                <w:szCs w:val="21"/>
              </w:rPr>
            </w:pPr>
            <w:r w:rsidRPr="00C67E8D">
              <w:rPr>
                <w:rFonts w:ascii="宋体" w:hAnsi="宋体" w:hint="eastAsia"/>
                <w:szCs w:val="21"/>
              </w:rPr>
              <w:t>水泥、预拌混凝土和预拌砂浆生产、经营、运输、使用单位监督检查</w:t>
            </w:r>
          </w:p>
        </w:tc>
      </w:tr>
      <w:tr w:rsidR="00880EA6" w:rsidRPr="00C67E8D" w:rsidTr="00FF1A27">
        <w:trPr>
          <w:trHeight w:val="762"/>
        </w:trPr>
        <w:tc>
          <w:tcPr>
            <w:tcW w:w="1518" w:type="dxa"/>
            <w:vAlign w:val="center"/>
          </w:tcPr>
          <w:p w:rsidR="00880EA6" w:rsidRPr="00C67E8D" w:rsidRDefault="00880EA6" w:rsidP="00FF1A27">
            <w:pPr>
              <w:jc w:val="center"/>
              <w:rPr>
                <w:rFonts w:ascii="宋体" w:hAnsi="宋体"/>
                <w:szCs w:val="21"/>
              </w:rPr>
            </w:pPr>
            <w:r w:rsidRPr="00C67E8D">
              <w:rPr>
                <w:rFonts w:ascii="宋体" w:hAnsi="宋体" w:hint="eastAsia"/>
                <w:szCs w:val="21"/>
              </w:rPr>
              <w:t>实施对象</w:t>
            </w:r>
          </w:p>
        </w:tc>
        <w:tc>
          <w:tcPr>
            <w:tcW w:w="6956" w:type="dxa"/>
            <w:vAlign w:val="center"/>
          </w:tcPr>
          <w:p w:rsidR="00880EA6" w:rsidRPr="00C67E8D" w:rsidRDefault="00880EA6" w:rsidP="00FF1A27">
            <w:pPr>
              <w:rPr>
                <w:rFonts w:ascii="宋体" w:hAnsi="宋体"/>
                <w:szCs w:val="21"/>
              </w:rPr>
            </w:pPr>
            <w:r w:rsidRPr="00C67E8D">
              <w:rPr>
                <w:rFonts w:ascii="宋体" w:hAnsi="宋体" w:hint="eastAsia"/>
                <w:szCs w:val="21"/>
              </w:rPr>
              <w:t>企业</w:t>
            </w:r>
            <w:r w:rsidR="00C67E8D">
              <w:rPr>
                <w:rFonts w:ascii="宋体" w:hAnsi="宋体" w:hint="eastAsia"/>
                <w:szCs w:val="21"/>
              </w:rPr>
              <w:t>、法人、其他组织</w:t>
            </w:r>
          </w:p>
        </w:tc>
      </w:tr>
      <w:tr w:rsidR="00880EA6" w:rsidRPr="00C67E8D" w:rsidTr="00FF1A27">
        <w:trPr>
          <w:trHeight w:val="772"/>
        </w:trPr>
        <w:tc>
          <w:tcPr>
            <w:tcW w:w="1518" w:type="dxa"/>
            <w:vAlign w:val="center"/>
          </w:tcPr>
          <w:p w:rsidR="00880EA6" w:rsidRPr="00C67E8D" w:rsidRDefault="00880EA6" w:rsidP="00FF1A27">
            <w:pPr>
              <w:jc w:val="center"/>
              <w:rPr>
                <w:rFonts w:ascii="宋体" w:hAnsi="宋体"/>
                <w:szCs w:val="21"/>
              </w:rPr>
            </w:pPr>
            <w:r w:rsidRPr="00C67E8D">
              <w:rPr>
                <w:rFonts w:ascii="宋体" w:hAnsi="宋体" w:hint="eastAsia"/>
                <w:szCs w:val="21"/>
              </w:rPr>
              <w:t>实施主体</w:t>
            </w:r>
          </w:p>
        </w:tc>
        <w:tc>
          <w:tcPr>
            <w:tcW w:w="6956" w:type="dxa"/>
            <w:vAlign w:val="center"/>
          </w:tcPr>
          <w:p w:rsidR="00880EA6" w:rsidRPr="00C67E8D" w:rsidRDefault="00880EA6" w:rsidP="00FF1A27">
            <w:pPr>
              <w:rPr>
                <w:rFonts w:ascii="宋体" w:hAnsi="宋体"/>
                <w:szCs w:val="21"/>
              </w:rPr>
            </w:pPr>
            <w:r w:rsidRPr="00C67E8D">
              <w:rPr>
                <w:rFonts w:ascii="宋体" w:hAnsi="宋体" w:hint="eastAsia"/>
                <w:szCs w:val="21"/>
              </w:rPr>
              <w:t>河北省承德市发展和改革委员会</w:t>
            </w:r>
          </w:p>
        </w:tc>
      </w:tr>
      <w:tr w:rsidR="00880EA6" w:rsidRPr="00C67E8D" w:rsidTr="00FF1A27">
        <w:trPr>
          <w:trHeight w:val="5579"/>
        </w:trPr>
        <w:tc>
          <w:tcPr>
            <w:tcW w:w="1518" w:type="dxa"/>
            <w:vAlign w:val="center"/>
          </w:tcPr>
          <w:p w:rsidR="00880EA6" w:rsidRPr="00C67E8D" w:rsidRDefault="00880EA6" w:rsidP="00FF1A27">
            <w:pPr>
              <w:jc w:val="center"/>
              <w:rPr>
                <w:rFonts w:ascii="宋体" w:hAnsi="宋体"/>
                <w:szCs w:val="21"/>
              </w:rPr>
            </w:pPr>
            <w:r w:rsidRPr="00C67E8D">
              <w:rPr>
                <w:rFonts w:ascii="宋体" w:hAnsi="宋体" w:hint="eastAsia"/>
                <w:szCs w:val="21"/>
              </w:rPr>
              <w:t>实施依据</w:t>
            </w:r>
          </w:p>
        </w:tc>
        <w:tc>
          <w:tcPr>
            <w:tcW w:w="6956" w:type="dxa"/>
            <w:vAlign w:val="center"/>
          </w:tcPr>
          <w:p w:rsidR="00880EA6" w:rsidRPr="00C67E8D" w:rsidRDefault="00C67E8D" w:rsidP="00C67E8D">
            <w:pPr>
              <w:spacing w:line="440" w:lineRule="exact"/>
              <w:rPr>
                <w:rFonts w:ascii="宋体" w:hAnsi="宋体"/>
                <w:szCs w:val="21"/>
              </w:rPr>
            </w:pPr>
            <w:r w:rsidRPr="00C67E8D">
              <w:rPr>
                <w:rFonts w:ascii="宋体" w:hAnsi="宋体" w:hint="eastAsia"/>
                <w:szCs w:val="21"/>
              </w:rPr>
              <w:t>《河北省促进散装水泥发展条例》（（2013年11月28日河北省第十二届人民代表大会常务委员会第五次会议通过）</w:t>
            </w:r>
            <w:r w:rsidRPr="00C67E8D">
              <w:rPr>
                <w:rFonts w:asciiTheme="minorEastAsia" w:eastAsiaTheme="minorEastAsia" w:hAnsiTheme="minorEastAsia" w:hint="eastAsia"/>
                <w:szCs w:val="21"/>
              </w:rPr>
              <w:t>第四条</w:t>
            </w:r>
            <w:r w:rsidRPr="00C67E8D">
              <w:rPr>
                <w:rFonts w:asciiTheme="minorEastAsia" w:eastAsiaTheme="minorEastAsia" w:hAnsiTheme="minorEastAsia" w:hint="eastAsia"/>
                <w:color w:val="333333"/>
                <w:spacing w:val="8"/>
                <w:shd w:val="clear" w:color="auto" w:fill="FFFFFF"/>
              </w:rPr>
              <w:t>县级以上人民政府散装水泥行政主管部门负责本行政区域内促进散装水泥发展的监督管理工作，具体工作由其所属的散装水泥管理机构负责，所需经费列入同级财政预算。</w:t>
            </w:r>
          </w:p>
        </w:tc>
      </w:tr>
      <w:tr w:rsidR="00880EA6" w:rsidRPr="00C67E8D" w:rsidTr="00FF1A27">
        <w:trPr>
          <w:trHeight w:val="1700"/>
        </w:trPr>
        <w:tc>
          <w:tcPr>
            <w:tcW w:w="1518" w:type="dxa"/>
            <w:vAlign w:val="center"/>
          </w:tcPr>
          <w:p w:rsidR="00880EA6" w:rsidRPr="00C67E8D" w:rsidRDefault="00880EA6" w:rsidP="00FF1A27">
            <w:pPr>
              <w:jc w:val="center"/>
              <w:rPr>
                <w:rFonts w:ascii="宋体" w:hAnsi="宋体"/>
                <w:szCs w:val="21"/>
              </w:rPr>
            </w:pPr>
            <w:r w:rsidRPr="00C67E8D">
              <w:rPr>
                <w:rFonts w:ascii="宋体" w:hAnsi="宋体" w:hint="eastAsia"/>
                <w:szCs w:val="21"/>
              </w:rPr>
              <w:t>监督流程</w:t>
            </w:r>
          </w:p>
        </w:tc>
        <w:tc>
          <w:tcPr>
            <w:tcW w:w="6956" w:type="dxa"/>
            <w:vAlign w:val="center"/>
          </w:tcPr>
          <w:p w:rsidR="00880EA6" w:rsidRPr="00C67E8D" w:rsidRDefault="00880EA6" w:rsidP="00FF1A27">
            <w:pPr>
              <w:spacing w:line="420" w:lineRule="exact"/>
              <w:rPr>
                <w:rFonts w:ascii="宋体" w:hAnsi="宋体"/>
                <w:szCs w:val="21"/>
              </w:rPr>
            </w:pPr>
            <w:r w:rsidRPr="00C67E8D">
              <w:rPr>
                <w:rFonts w:ascii="宋体" w:hAnsi="宋体" w:hint="eastAsia"/>
                <w:szCs w:val="21"/>
              </w:rPr>
              <w:t>1.制定监督检查计划；2.收集信息；3.现场检查；4.发现异常调查取证；5.现场处置意见；6.检查报告；7. 进入处理程序（限期整改）；8.总结评估；9.结案、归档。</w:t>
            </w:r>
          </w:p>
        </w:tc>
      </w:tr>
      <w:tr w:rsidR="00880EA6" w:rsidRPr="00C67E8D" w:rsidTr="00FF1A27">
        <w:trPr>
          <w:trHeight w:val="760"/>
        </w:trPr>
        <w:tc>
          <w:tcPr>
            <w:tcW w:w="1518" w:type="dxa"/>
            <w:vAlign w:val="center"/>
          </w:tcPr>
          <w:p w:rsidR="00880EA6" w:rsidRPr="00C67E8D" w:rsidRDefault="00880EA6" w:rsidP="00FF1A27">
            <w:pPr>
              <w:jc w:val="center"/>
              <w:rPr>
                <w:rFonts w:ascii="宋体" w:hAnsi="宋体"/>
                <w:szCs w:val="21"/>
              </w:rPr>
            </w:pPr>
            <w:r w:rsidRPr="00C67E8D">
              <w:rPr>
                <w:rFonts w:ascii="宋体" w:hAnsi="宋体" w:hint="eastAsia"/>
                <w:szCs w:val="21"/>
              </w:rPr>
              <w:t>收费依据</w:t>
            </w:r>
          </w:p>
        </w:tc>
        <w:tc>
          <w:tcPr>
            <w:tcW w:w="6956" w:type="dxa"/>
            <w:vAlign w:val="center"/>
          </w:tcPr>
          <w:p w:rsidR="00880EA6" w:rsidRPr="00C67E8D" w:rsidRDefault="00880EA6" w:rsidP="00FF1A27">
            <w:pPr>
              <w:spacing w:line="420" w:lineRule="exact"/>
              <w:rPr>
                <w:rFonts w:ascii="宋体" w:hAnsi="宋体"/>
                <w:szCs w:val="21"/>
              </w:rPr>
            </w:pPr>
            <w:r w:rsidRPr="00C67E8D">
              <w:rPr>
                <w:rFonts w:ascii="宋体" w:hAnsi="宋体" w:hint="eastAsia"/>
                <w:szCs w:val="21"/>
              </w:rPr>
              <w:t xml:space="preserve">   不收费</w:t>
            </w:r>
          </w:p>
        </w:tc>
      </w:tr>
      <w:tr w:rsidR="00880EA6" w:rsidRPr="00C67E8D" w:rsidTr="00FF1A27">
        <w:trPr>
          <w:trHeight w:val="1322"/>
        </w:trPr>
        <w:tc>
          <w:tcPr>
            <w:tcW w:w="1518" w:type="dxa"/>
            <w:vAlign w:val="center"/>
          </w:tcPr>
          <w:p w:rsidR="00880EA6" w:rsidRPr="00C67E8D" w:rsidRDefault="00880EA6" w:rsidP="00FF1A27">
            <w:pPr>
              <w:jc w:val="center"/>
              <w:rPr>
                <w:rFonts w:ascii="宋体" w:hAnsi="宋体"/>
                <w:szCs w:val="21"/>
              </w:rPr>
            </w:pPr>
            <w:r w:rsidRPr="00C67E8D">
              <w:rPr>
                <w:rFonts w:ascii="宋体" w:hAnsi="宋体" w:hint="eastAsia"/>
                <w:szCs w:val="21"/>
              </w:rPr>
              <w:t>承办机构及联系电话</w:t>
            </w:r>
          </w:p>
        </w:tc>
        <w:tc>
          <w:tcPr>
            <w:tcW w:w="6956" w:type="dxa"/>
            <w:vAlign w:val="center"/>
          </w:tcPr>
          <w:p w:rsidR="00880EA6" w:rsidRPr="00C67E8D" w:rsidRDefault="00880EA6" w:rsidP="00FF1A27">
            <w:pPr>
              <w:spacing w:line="420" w:lineRule="exact"/>
              <w:rPr>
                <w:rFonts w:ascii="宋体" w:hAnsi="宋体"/>
                <w:szCs w:val="21"/>
              </w:rPr>
            </w:pPr>
            <w:r w:rsidRPr="00C67E8D">
              <w:rPr>
                <w:rFonts w:ascii="宋体" w:hAnsi="宋体" w:hint="eastAsia"/>
                <w:szCs w:val="21"/>
              </w:rPr>
              <w:t>承办机构：</w:t>
            </w:r>
            <w:r w:rsidR="00EB402E" w:rsidRPr="00C67E8D">
              <w:rPr>
                <w:rFonts w:ascii="宋体" w:hAnsi="宋体" w:hint="eastAsia"/>
                <w:szCs w:val="21"/>
              </w:rPr>
              <w:t>资源节约和环境保护科</w:t>
            </w:r>
          </w:p>
          <w:p w:rsidR="00880EA6" w:rsidRPr="00C67E8D" w:rsidRDefault="00880EA6" w:rsidP="00EB402E">
            <w:pPr>
              <w:spacing w:line="420" w:lineRule="exact"/>
              <w:rPr>
                <w:rFonts w:ascii="宋体" w:hAnsi="宋体"/>
                <w:szCs w:val="21"/>
              </w:rPr>
            </w:pPr>
            <w:r w:rsidRPr="00C67E8D">
              <w:rPr>
                <w:rFonts w:ascii="宋体" w:hAnsi="宋体" w:hint="eastAsia"/>
                <w:szCs w:val="21"/>
              </w:rPr>
              <w:t>联系电话：</w:t>
            </w:r>
            <w:r w:rsidR="00EB402E" w:rsidRPr="00C67E8D">
              <w:rPr>
                <w:rFonts w:ascii="宋体" w:hAnsi="宋体" w:hint="eastAsia"/>
                <w:szCs w:val="21"/>
              </w:rPr>
              <w:t>2051868</w:t>
            </w:r>
          </w:p>
        </w:tc>
      </w:tr>
      <w:bookmarkEnd w:id="2"/>
      <w:bookmarkEnd w:id="3"/>
    </w:tbl>
    <w:p w:rsidR="00880EA6" w:rsidRPr="00C67E8D" w:rsidRDefault="00880EA6" w:rsidP="00880EA6">
      <w:pPr>
        <w:rPr>
          <w:rFonts w:ascii="宋体" w:hAnsi="宋体" w:cs="黑体"/>
          <w:szCs w:val="21"/>
        </w:rPr>
      </w:pPr>
    </w:p>
    <w:p w:rsidR="00EB402E" w:rsidRPr="00C67E8D" w:rsidRDefault="00EB402E" w:rsidP="00EB402E">
      <w:pPr>
        <w:spacing w:line="480" w:lineRule="exact"/>
        <w:ind w:firstLineChars="1000" w:firstLine="3213"/>
        <w:rPr>
          <w:rFonts w:ascii="黑体" w:eastAsia="黑体" w:hAnsi="黑体" w:cs="黑体"/>
          <w:b/>
          <w:sz w:val="32"/>
          <w:szCs w:val="32"/>
        </w:rPr>
      </w:pPr>
      <w:r w:rsidRPr="00C67E8D">
        <w:rPr>
          <w:rFonts w:ascii="黑体" w:eastAsia="黑体" w:hAnsi="黑体" w:cs="黑体" w:hint="eastAsia"/>
          <w:b/>
          <w:sz w:val="32"/>
          <w:szCs w:val="32"/>
        </w:rPr>
        <w:t>03行政检查事项办事指南</w:t>
      </w:r>
    </w:p>
    <w:p w:rsidR="00EB402E" w:rsidRPr="00C67E8D" w:rsidRDefault="00EB402E" w:rsidP="00EB402E">
      <w:pPr>
        <w:spacing w:line="240" w:lineRule="exact"/>
        <w:jc w:val="center"/>
        <w:rPr>
          <w:rFonts w:ascii="黑体" w:eastAsia="黑体" w:hAnsi="黑体" w:cs="黑体"/>
          <w:sz w:val="36"/>
          <w:szCs w:val="36"/>
        </w:rPr>
      </w:pPr>
    </w:p>
    <w:tbl>
      <w:tblPr>
        <w:tblW w:w="8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8"/>
        <w:gridCol w:w="6956"/>
      </w:tblGrid>
      <w:tr w:rsidR="00EB402E" w:rsidRPr="00C67E8D" w:rsidTr="00FD0EBC">
        <w:trPr>
          <w:trHeight w:val="687"/>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指南条目</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内容表述要求</w:t>
            </w:r>
          </w:p>
        </w:tc>
      </w:tr>
      <w:tr w:rsidR="00EB402E" w:rsidRPr="00C67E8D" w:rsidTr="00FD0EBC">
        <w:trPr>
          <w:trHeight w:val="766"/>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监督事项</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化工工业建设工程质量监督检查</w:t>
            </w:r>
          </w:p>
        </w:tc>
      </w:tr>
      <w:tr w:rsidR="00EB402E" w:rsidRPr="00C67E8D" w:rsidTr="00FD0EBC">
        <w:trPr>
          <w:trHeight w:val="762"/>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实施对象</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企业</w:t>
            </w:r>
          </w:p>
        </w:tc>
      </w:tr>
      <w:tr w:rsidR="00EB402E" w:rsidRPr="00C67E8D" w:rsidTr="00FD0EBC">
        <w:trPr>
          <w:trHeight w:val="772"/>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实施主体</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河北省承德市发展和改革委员会</w:t>
            </w:r>
          </w:p>
        </w:tc>
      </w:tr>
      <w:tr w:rsidR="00EB402E" w:rsidRPr="00C67E8D" w:rsidTr="00FD0EBC">
        <w:trPr>
          <w:trHeight w:val="5579"/>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实施依据</w:t>
            </w:r>
          </w:p>
        </w:tc>
        <w:tc>
          <w:tcPr>
            <w:tcW w:w="6956" w:type="dxa"/>
            <w:vAlign w:val="center"/>
          </w:tcPr>
          <w:p w:rsidR="00EB402E" w:rsidRPr="00C67E8D" w:rsidRDefault="00EB402E" w:rsidP="00FD0EBC">
            <w:pPr>
              <w:spacing w:line="440" w:lineRule="exact"/>
              <w:rPr>
                <w:rFonts w:ascii="宋体" w:hAnsi="宋体"/>
                <w:szCs w:val="21"/>
              </w:rPr>
            </w:pPr>
            <w:r w:rsidRPr="00C67E8D">
              <w:rPr>
                <w:rFonts w:ascii="宋体" w:hAnsi="宋体" w:hint="eastAsia"/>
                <w:szCs w:val="21"/>
              </w:rPr>
              <w:t>《河北省化工建设项目安装工程质量管理规定》第四条</w:t>
            </w:r>
            <w:r w:rsidRPr="00C67E8D">
              <w:rPr>
                <w:rFonts w:ascii="Arial" w:hAnsi="Arial" w:cs="Arial"/>
                <w:szCs w:val="21"/>
                <w:shd w:val="clear" w:color="auto" w:fill="FFFFFF"/>
              </w:rPr>
              <w:t>县级以上人民政府建设行政主管部门和其他有关部门应当加强对建设工程质量的监督管理。</w:t>
            </w:r>
          </w:p>
        </w:tc>
      </w:tr>
      <w:tr w:rsidR="00EB402E" w:rsidRPr="00C67E8D" w:rsidTr="00FD0EBC">
        <w:trPr>
          <w:trHeight w:val="1700"/>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监督流程</w:t>
            </w:r>
          </w:p>
        </w:tc>
        <w:tc>
          <w:tcPr>
            <w:tcW w:w="6956" w:type="dxa"/>
            <w:vAlign w:val="center"/>
          </w:tcPr>
          <w:p w:rsidR="00EB402E" w:rsidRPr="00C67E8D" w:rsidRDefault="00EB402E" w:rsidP="00FD0EBC">
            <w:pPr>
              <w:spacing w:line="420" w:lineRule="exact"/>
              <w:rPr>
                <w:rFonts w:ascii="宋体" w:hAnsi="宋体"/>
                <w:szCs w:val="21"/>
              </w:rPr>
            </w:pPr>
            <w:r w:rsidRPr="00C67E8D">
              <w:rPr>
                <w:rFonts w:ascii="宋体" w:hAnsi="宋体" w:hint="eastAsia"/>
                <w:szCs w:val="21"/>
              </w:rPr>
              <w:t>1.制定监督检查计划；2.收集信息；3.现场检查；4.发现异常调查取证；5.现场处置意见；6.检查报告；7. 进入处理程序（限期整改）；8.总结评估；9.结案、归档。</w:t>
            </w:r>
          </w:p>
        </w:tc>
      </w:tr>
      <w:tr w:rsidR="00EB402E" w:rsidRPr="00C67E8D" w:rsidTr="00FD0EBC">
        <w:trPr>
          <w:trHeight w:val="760"/>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收费依据</w:t>
            </w:r>
          </w:p>
        </w:tc>
        <w:tc>
          <w:tcPr>
            <w:tcW w:w="6956" w:type="dxa"/>
            <w:vAlign w:val="center"/>
          </w:tcPr>
          <w:p w:rsidR="00EB402E" w:rsidRPr="00C67E8D" w:rsidRDefault="00EB402E" w:rsidP="00FD0EBC">
            <w:pPr>
              <w:spacing w:line="420" w:lineRule="exact"/>
              <w:rPr>
                <w:rFonts w:ascii="宋体" w:hAnsi="宋体"/>
                <w:szCs w:val="21"/>
              </w:rPr>
            </w:pPr>
            <w:r w:rsidRPr="00C67E8D">
              <w:rPr>
                <w:rFonts w:ascii="宋体" w:hAnsi="宋体" w:hint="eastAsia"/>
                <w:szCs w:val="21"/>
              </w:rPr>
              <w:t xml:space="preserve">   不收费</w:t>
            </w:r>
          </w:p>
        </w:tc>
      </w:tr>
      <w:tr w:rsidR="00EB402E" w:rsidRPr="00C67E8D" w:rsidTr="00FD0EBC">
        <w:trPr>
          <w:trHeight w:val="1322"/>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承办机构及联系电话</w:t>
            </w:r>
          </w:p>
        </w:tc>
        <w:tc>
          <w:tcPr>
            <w:tcW w:w="6956" w:type="dxa"/>
            <w:vAlign w:val="center"/>
          </w:tcPr>
          <w:p w:rsidR="00EB402E" w:rsidRPr="00C67E8D" w:rsidRDefault="00EB402E" w:rsidP="00FD0EBC">
            <w:pPr>
              <w:spacing w:line="420" w:lineRule="exact"/>
              <w:rPr>
                <w:rFonts w:ascii="宋体" w:hAnsi="宋体"/>
                <w:szCs w:val="21"/>
              </w:rPr>
            </w:pPr>
            <w:r w:rsidRPr="00C67E8D">
              <w:rPr>
                <w:rFonts w:ascii="宋体" w:hAnsi="宋体" w:hint="eastAsia"/>
                <w:szCs w:val="21"/>
              </w:rPr>
              <w:t>承办机构：节能检查监测中心</w:t>
            </w:r>
          </w:p>
          <w:p w:rsidR="00EB402E" w:rsidRPr="00C67E8D" w:rsidRDefault="00EB402E" w:rsidP="00FD0EBC">
            <w:pPr>
              <w:spacing w:line="420" w:lineRule="exact"/>
              <w:rPr>
                <w:rFonts w:ascii="宋体" w:hAnsi="宋体"/>
                <w:szCs w:val="21"/>
              </w:rPr>
            </w:pPr>
            <w:r w:rsidRPr="00C67E8D">
              <w:rPr>
                <w:rFonts w:ascii="宋体" w:hAnsi="宋体" w:hint="eastAsia"/>
                <w:szCs w:val="21"/>
              </w:rPr>
              <w:t>联系电话：5901976</w:t>
            </w:r>
          </w:p>
        </w:tc>
      </w:tr>
    </w:tbl>
    <w:p w:rsidR="00EB402E" w:rsidRPr="00C67E8D" w:rsidRDefault="00EB402E" w:rsidP="00EB402E">
      <w:pPr>
        <w:spacing w:line="480" w:lineRule="exact"/>
        <w:ind w:firstLineChars="1000" w:firstLine="3213"/>
        <w:rPr>
          <w:rFonts w:ascii="黑体" w:eastAsia="黑体" w:hAnsi="黑体" w:cs="黑体"/>
          <w:b/>
          <w:sz w:val="32"/>
          <w:szCs w:val="32"/>
        </w:rPr>
      </w:pPr>
      <w:r w:rsidRPr="00C67E8D">
        <w:rPr>
          <w:rFonts w:ascii="黑体" w:eastAsia="黑体" w:hAnsi="黑体" w:cs="黑体" w:hint="eastAsia"/>
          <w:b/>
          <w:sz w:val="32"/>
          <w:szCs w:val="32"/>
        </w:rPr>
        <w:t>04行政检查事项办事指南</w:t>
      </w:r>
    </w:p>
    <w:p w:rsidR="00EB402E" w:rsidRPr="00C67E8D" w:rsidRDefault="00EB402E" w:rsidP="00EB402E">
      <w:pPr>
        <w:spacing w:line="240" w:lineRule="exact"/>
        <w:jc w:val="center"/>
        <w:rPr>
          <w:rFonts w:ascii="黑体" w:eastAsia="黑体" w:hAnsi="黑体" w:cs="黑体"/>
          <w:sz w:val="36"/>
          <w:szCs w:val="36"/>
        </w:rPr>
      </w:pPr>
    </w:p>
    <w:tbl>
      <w:tblPr>
        <w:tblW w:w="8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8"/>
        <w:gridCol w:w="6956"/>
      </w:tblGrid>
      <w:tr w:rsidR="00EB402E" w:rsidRPr="00C67E8D" w:rsidTr="00FD0EBC">
        <w:trPr>
          <w:trHeight w:val="687"/>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指南条目</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内容表述要求</w:t>
            </w:r>
          </w:p>
        </w:tc>
      </w:tr>
      <w:tr w:rsidR="00EB402E" w:rsidRPr="00C67E8D" w:rsidTr="00FD0EBC">
        <w:trPr>
          <w:trHeight w:val="766"/>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监督事项</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中央预算内投资补助和贴息资金项目实施情况监督检查</w:t>
            </w:r>
          </w:p>
        </w:tc>
      </w:tr>
      <w:tr w:rsidR="00EB402E" w:rsidRPr="00C67E8D" w:rsidTr="00FD0EBC">
        <w:trPr>
          <w:trHeight w:val="762"/>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实施对象</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法人、其他组织</w:t>
            </w:r>
          </w:p>
        </w:tc>
      </w:tr>
      <w:tr w:rsidR="00EB402E" w:rsidRPr="00C67E8D" w:rsidTr="00FD0EBC">
        <w:trPr>
          <w:trHeight w:val="772"/>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实施主体</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河北省承德市发展和改革委员会</w:t>
            </w:r>
          </w:p>
        </w:tc>
      </w:tr>
      <w:tr w:rsidR="00EB402E" w:rsidRPr="00C67E8D" w:rsidTr="00FD0EBC">
        <w:trPr>
          <w:trHeight w:val="5579"/>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实施依据</w:t>
            </w:r>
          </w:p>
        </w:tc>
        <w:tc>
          <w:tcPr>
            <w:tcW w:w="6956" w:type="dxa"/>
            <w:vAlign w:val="center"/>
          </w:tcPr>
          <w:p w:rsidR="00EB402E" w:rsidRPr="00C67E8D" w:rsidRDefault="00EB402E" w:rsidP="00EB402E">
            <w:pPr>
              <w:spacing w:line="440" w:lineRule="exact"/>
              <w:rPr>
                <w:rFonts w:ascii="宋体" w:hAnsi="宋体"/>
                <w:szCs w:val="21"/>
              </w:rPr>
            </w:pPr>
            <w:r w:rsidRPr="00C67E8D">
              <w:rPr>
                <w:rFonts w:ascii="宋体" w:hAnsi="宋体" w:hint="eastAsia"/>
                <w:szCs w:val="21"/>
              </w:rPr>
              <w:t>《中央预算内投资补助和贴息项目管理办法》（中华人民共和国国家发展和改革委员会令第45号）第二十三条</w:t>
            </w:r>
            <w:r w:rsidRPr="00C67E8D">
              <w:rPr>
                <w:rFonts w:hint="eastAsia"/>
                <w:szCs w:val="21"/>
                <w:shd w:val="clear" w:color="auto" w:fill="FFFFFF"/>
              </w:rPr>
              <w:t xml:space="preserve"> </w:t>
            </w:r>
            <w:r w:rsidRPr="00C67E8D">
              <w:rPr>
                <w:rFonts w:hint="eastAsia"/>
                <w:szCs w:val="21"/>
                <w:shd w:val="clear" w:color="auto" w:fill="FFFFFF"/>
              </w:rPr>
              <w:t>各级发展改革部门应当会同有关部门，依据职责分工，利用在线平台，对使用投资补助和贴息资金的项目加强监管，防止转移、侵占或者挪用投资补助和贴息资金，保证政府投资资金的合理使用和项目顺利建设实施。</w:t>
            </w:r>
          </w:p>
        </w:tc>
      </w:tr>
      <w:tr w:rsidR="00EB402E" w:rsidRPr="00C67E8D" w:rsidTr="00FD0EBC">
        <w:trPr>
          <w:trHeight w:val="1700"/>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监督流程</w:t>
            </w:r>
          </w:p>
        </w:tc>
        <w:tc>
          <w:tcPr>
            <w:tcW w:w="6956" w:type="dxa"/>
            <w:vAlign w:val="center"/>
          </w:tcPr>
          <w:p w:rsidR="00EB402E" w:rsidRPr="00C67E8D" w:rsidRDefault="00EB402E" w:rsidP="00FD0EBC">
            <w:pPr>
              <w:spacing w:line="420" w:lineRule="exact"/>
              <w:rPr>
                <w:rFonts w:ascii="宋体" w:hAnsi="宋体"/>
                <w:szCs w:val="21"/>
              </w:rPr>
            </w:pPr>
            <w:r w:rsidRPr="00C67E8D">
              <w:rPr>
                <w:rFonts w:ascii="宋体" w:hAnsi="宋体" w:hint="eastAsia"/>
                <w:szCs w:val="21"/>
              </w:rPr>
              <w:t>1.制定监督检查计划；2.收集信息；3.现场检查；4.发现异常调查取证；5.现场处置意见；6.检查报告；7. 进入处理程序（限期整改）；8.总结评估；9.结案、归档。</w:t>
            </w:r>
          </w:p>
        </w:tc>
      </w:tr>
      <w:tr w:rsidR="00EB402E" w:rsidRPr="00C67E8D" w:rsidTr="00FD0EBC">
        <w:trPr>
          <w:trHeight w:val="760"/>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收费依据</w:t>
            </w:r>
          </w:p>
        </w:tc>
        <w:tc>
          <w:tcPr>
            <w:tcW w:w="6956" w:type="dxa"/>
            <w:vAlign w:val="center"/>
          </w:tcPr>
          <w:p w:rsidR="00EB402E" w:rsidRPr="00C67E8D" w:rsidRDefault="00EB402E" w:rsidP="00FD0EBC">
            <w:pPr>
              <w:spacing w:line="420" w:lineRule="exact"/>
              <w:rPr>
                <w:rFonts w:ascii="宋体" w:hAnsi="宋体"/>
                <w:szCs w:val="21"/>
              </w:rPr>
            </w:pPr>
            <w:r w:rsidRPr="00C67E8D">
              <w:rPr>
                <w:rFonts w:ascii="宋体" w:hAnsi="宋体" w:hint="eastAsia"/>
                <w:szCs w:val="21"/>
              </w:rPr>
              <w:t xml:space="preserve">   不收费</w:t>
            </w:r>
          </w:p>
        </w:tc>
      </w:tr>
      <w:tr w:rsidR="00EB402E" w:rsidRPr="00C67E8D" w:rsidTr="00FD0EBC">
        <w:trPr>
          <w:trHeight w:val="1322"/>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承办机构及联系电话</w:t>
            </w:r>
          </w:p>
        </w:tc>
        <w:tc>
          <w:tcPr>
            <w:tcW w:w="6956" w:type="dxa"/>
            <w:vAlign w:val="center"/>
          </w:tcPr>
          <w:p w:rsidR="00EB402E" w:rsidRPr="00C67E8D" w:rsidRDefault="00EB402E" w:rsidP="00FD0EBC">
            <w:pPr>
              <w:spacing w:line="420" w:lineRule="exact"/>
              <w:rPr>
                <w:rFonts w:ascii="宋体" w:hAnsi="宋体"/>
                <w:szCs w:val="21"/>
              </w:rPr>
            </w:pPr>
            <w:r w:rsidRPr="00C67E8D">
              <w:rPr>
                <w:rFonts w:ascii="宋体" w:hAnsi="宋体" w:hint="eastAsia"/>
                <w:szCs w:val="21"/>
              </w:rPr>
              <w:t>承办机构：委内相关科室</w:t>
            </w:r>
          </w:p>
          <w:p w:rsidR="00EB402E" w:rsidRPr="00C67E8D" w:rsidRDefault="00EB402E" w:rsidP="00EB402E">
            <w:pPr>
              <w:spacing w:line="420" w:lineRule="exact"/>
              <w:rPr>
                <w:rFonts w:ascii="宋体" w:hAnsi="宋体"/>
                <w:szCs w:val="21"/>
              </w:rPr>
            </w:pPr>
            <w:r w:rsidRPr="00C67E8D">
              <w:rPr>
                <w:rFonts w:ascii="宋体" w:hAnsi="宋体" w:hint="eastAsia"/>
                <w:szCs w:val="21"/>
              </w:rPr>
              <w:t>联系电话：2050111</w:t>
            </w:r>
          </w:p>
        </w:tc>
      </w:tr>
    </w:tbl>
    <w:p w:rsidR="00880EA6" w:rsidRPr="00C67E8D" w:rsidRDefault="00880EA6" w:rsidP="00880EA6">
      <w:pPr>
        <w:rPr>
          <w:rFonts w:ascii="宋体" w:hAnsi="宋体" w:cs="黑体"/>
          <w:szCs w:val="21"/>
        </w:rPr>
      </w:pPr>
    </w:p>
    <w:p w:rsidR="00EB402E" w:rsidRPr="00C67E8D" w:rsidRDefault="00EB402E" w:rsidP="00EB402E">
      <w:pPr>
        <w:spacing w:line="480" w:lineRule="exact"/>
        <w:ind w:firstLineChars="1000" w:firstLine="3213"/>
        <w:rPr>
          <w:rFonts w:ascii="黑体" w:eastAsia="黑体" w:hAnsi="黑体" w:cs="黑体"/>
          <w:b/>
          <w:sz w:val="32"/>
          <w:szCs w:val="32"/>
        </w:rPr>
      </w:pPr>
      <w:r w:rsidRPr="00C67E8D">
        <w:rPr>
          <w:rFonts w:ascii="黑体" w:eastAsia="黑体" w:hAnsi="黑体" w:cs="黑体" w:hint="eastAsia"/>
          <w:b/>
          <w:sz w:val="32"/>
          <w:szCs w:val="32"/>
        </w:rPr>
        <w:t>05行政检查事项办事指南</w:t>
      </w:r>
    </w:p>
    <w:p w:rsidR="00EB402E" w:rsidRPr="00C67E8D" w:rsidRDefault="00EB402E" w:rsidP="00EB402E">
      <w:pPr>
        <w:spacing w:line="240" w:lineRule="exact"/>
        <w:jc w:val="center"/>
        <w:rPr>
          <w:rFonts w:ascii="黑体" w:eastAsia="黑体" w:hAnsi="黑体" w:cs="黑体"/>
          <w:sz w:val="36"/>
          <w:szCs w:val="36"/>
        </w:rPr>
      </w:pPr>
    </w:p>
    <w:tbl>
      <w:tblPr>
        <w:tblW w:w="8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8"/>
        <w:gridCol w:w="6956"/>
      </w:tblGrid>
      <w:tr w:rsidR="00EB402E" w:rsidRPr="00C67E8D" w:rsidTr="00FD0EBC">
        <w:trPr>
          <w:trHeight w:val="687"/>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指南条目</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内容表述要求</w:t>
            </w:r>
          </w:p>
        </w:tc>
      </w:tr>
      <w:tr w:rsidR="00EB402E" w:rsidRPr="00C67E8D" w:rsidTr="00FD0EBC">
        <w:trPr>
          <w:trHeight w:val="766"/>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监督事项</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电力供应与使用监督检查</w:t>
            </w:r>
          </w:p>
        </w:tc>
      </w:tr>
      <w:tr w:rsidR="00EB402E" w:rsidRPr="00C67E8D" w:rsidTr="00FD0EBC">
        <w:trPr>
          <w:trHeight w:val="762"/>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实施对象</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企业、法人</w:t>
            </w:r>
          </w:p>
        </w:tc>
      </w:tr>
      <w:tr w:rsidR="00EB402E" w:rsidRPr="00C67E8D" w:rsidTr="00FD0EBC">
        <w:trPr>
          <w:trHeight w:val="772"/>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实施主体</w:t>
            </w:r>
          </w:p>
        </w:tc>
        <w:tc>
          <w:tcPr>
            <w:tcW w:w="6956" w:type="dxa"/>
            <w:vAlign w:val="center"/>
          </w:tcPr>
          <w:p w:rsidR="00EB402E" w:rsidRPr="00C67E8D" w:rsidRDefault="00EB402E" w:rsidP="00FD0EBC">
            <w:pPr>
              <w:rPr>
                <w:rFonts w:ascii="宋体" w:hAnsi="宋体"/>
                <w:szCs w:val="21"/>
              </w:rPr>
            </w:pPr>
            <w:r w:rsidRPr="00C67E8D">
              <w:rPr>
                <w:rFonts w:ascii="宋体" w:hAnsi="宋体" w:hint="eastAsia"/>
                <w:szCs w:val="21"/>
              </w:rPr>
              <w:t>河北省承德市发展和改革委员会</w:t>
            </w:r>
          </w:p>
        </w:tc>
      </w:tr>
      <w:tr w:rsidR="00EB402E" w:rsidRPr="00C67E8D" w:rsidTr="00FD0EBC">
        <w:trPr>
          <w:trHeight w:val="5579"/>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实施依据</w:t>
            </w:r>
          </w:p>
        </w:tc>
        <w:tc>
          <w:tcPr>
            <w:tcW w:w="6956" w:type="dxa"/>
            <w:vAlign w:val="center"/>
          </w:tcPr>
          <w:p w:rsidR="00EB402E" w:rsidRPr="00C67E8D" w:rsidRDefault="00EB402E" w:rsidP="00EB402E">
            <w:pPr>
              <w:pStyle w:val="a8"/>
              <w:shd w:val="clear" w:color="auto" w:fill="FFFFFF"/>
              <w:spacing w:before="225" w:beforeAutospacing="0" w:after="0" w:afterAutospacing="0" w:line="450" w:lineRule="atLeast"/>
              <w:rPr>
                <w:sz w:val="21"/>
                <w:szCs w:val="21"/>
              </w:rPr>
            </w:pPr>
            <w:r w:rsidRPr="00C67E8D">
              <w:rPr>
                <w:rFonts w:hint="eastAsia"/>
                <w:sz w:val="21"/>
                <w:szCs w:val="21"/>
              </w:rPr>
              <w:t>《电力供应与使用条例》第三条　国务院电力管理部门负责全国电力供应与使用的监督管理工作。县级以上地方人民政府电力管理部门负责本行政区域内电力供应与使用的监督管理工作。</w:t>
            </w:r>
          </w:p>
          <w:p w:rsidR="00EB402E" w:rsidRPr="00C67E8D" w:rsidRDefault="00EB402E" w:rsidP="00FD0EBC">
            <w:pPr>
              <w:spacing w:line="440" w:lineRule="exact"/>
              <w:rPr>
                <w:rFonts w:ascii="宋体" w:hAnsi="宋体"/>
                <w:szCs w:val="21"/>
              </w:rPr>
            </w:pPr>
          </w:p>
        </w:tc>
      </w:tr>
      <w:tr w:rsidR="00EB402E" w:rsidRPr="00C67E8D" w:rsidTr="00FD0EBC">
        <w:trPr>
          <w:trHeight w:val="1700"/>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监督流程</w:t>
            </w:r>
          </w:p>
        </w:tc>
        <w:tc>
          <w:tcPr>
            <w:tcW w:w="6956" w:type="dxa"/>
            <w:vAlign w:val="center"/>
          </w:tcPr>
          <w:p w:rsidR="00EB402E" w:rsidRPr="00C67E8D" w:rsidRDefault="00EB402E" w:rsidP="00FD0EBC">
            <w:pPr>
              <w:spacing w:line="420" w:lineRule="exact"/>
              <w:rPr>
                <w:rFonts w:ascii="宋体" w:hAnsi="宋体"/>
                <w:szCs w:val="21"/>
              </w:rPr>
            </w:pPr>
            <w:r w:rsidRPr="00C67E8D">
              <w:rPr>
                <w:rFonts w:ascii="宋体" w:hAnsi="宋体" w:hint="eastAsia"/>
                <w:szCs w:val="21"/>
              </w:rPr>
              <w:t>1.制定监督检查计划；2.收集信息；3.现场检查；4.发现异常调查取证；5.现场处置意见；6.检查报告；7. 进入处理程序（限期整改）；8.总结评估；9.结案、归档。</w:t>
            </w:r>
          </w:p>
        </w:tc>
      </w:tr>
      <w:tr w:rsidR="00EB402E" w:rsidRPr="00C67E8D" w:rsidTr="00FD0EBC">
        <w:trPr>
          <w:trHeight w:val="760"/>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收费依据</w:t>
            </w:r>
          </w:p>
        </w:tc>
        <w:tc>
          <w:tcPr>
            <w:tcW w:w="6956" w:type="dxa"/>
            <w:vAlign w:val="center"/>
          </w:tcPr>
          <w:p w:rsidR="00EB402E" w:rsidRPr="00C67E8D" w:rsidRDefault="00EB402E" w:rsidP="00FD0EBC">
            <w:pPr>
              <w:spacing w:line="420" w:lineRule="exact"/>
              <w:rPr>
                <w:rFonts w:ascii="宋体" w:hAnsi="宋体"/>
                <w:szCs w:val="21"/>
              </w:rPr>
            </w:pPr>
            <w:r w:rsidRPr="00C67E8D">
              <w:rPr>
                <w:rFonts w:ascii="宋体" w:hAnsi="宋体" w:hint="eastAsia"/>
                <w:szCs w:val="21"/>
              </w:rPr>
              <w:t xml:space="preserve">   不收费</w:t>
            </w:r>
          </w:p>
        </w:tc>
      </w:tr>
      <w:tr w:rsidR="00EB402E" w:rsidRPr="00C67E8D" w:rsidTr="00FD0EBC">
        <w:trPr>
          <w:trHeight w:val="1322"/>
        </w:trPr>
        <w:tc>
          <w:tcPr>
            <w:tcW w:w="1518" w:type="dxa"/>
            <w:vAlign w:val="center"/>
          </w:tcPr>
          <w:p w:rsidR="00EB402E" w:rsidRPr="00C67E8D" w:rsidRDefault="00EB402E" w:rsidP="00FD0EBC">
            <w:pPr>
              <w:jc w:val="center"/>
              <w:rPr>
                <w:rFonts w:ascii="宋体" w:hAnsi="宋体"/>
                <w:szCs w:val="21"/>
              </w:rPr>
            </w:pPr>
            <w:r w:rsidRPr="00C67E8D">
              <w:rPr>
                <w:rFonts w:ascii="宋体" w:hAnsi="宋体" w:hint="eastAsia"/>
                <w:szCs w:val="21"/>
              </w:rPr>
              <w:t>承办机构及联系电话</w:t>
            </w:r>
          </w:p>
        </w:tc>
        <w:tc>
          <w:tcPr>
            <w:tcW w:w="6956" w:type="dxa"/>
            <w:vAlign w:val="center"/>
          </w:tcPr>
          <w:p w:rsidR="00EB402E" w:rsidRPr="00C67E8D" w:rsidRDefault="00EB402E" w:rsidP="00EB402E">
            <w:pPr>
              <w:spacing w:line="420" w:lineRule="exact"/>
              <w:rPr>
                <w:rFonts w:ascii="宋体" w:hAnsi="宋体"/>
                <w:szCs w:val="21"/>
              </w:rPr>
            </w:pPr>
            <w:r w:rsidRPr="00C67E8D">
              <w:rPr>
                <w:rFonts w:ascii="宋体" w:hAnsi="宋体" w:hint="eastAsia"/>
                <w:szCs w:val="21"/>
              </w:rPr>
              <w:t>承办机构：经济运行科（电力办公室）</w:t>
            </w:r>
          </w:p>
          <w:p w:rsidR="00EB402E" w:rsidRPr="00C67E8D" w:rsidRDefault="00EB402E" w:rsidP="00EB402E">
            <w:pPr>
              <w:spacing w:line="420" w:lineRule="exact"/>
              <w:rPr>
                <w:rFonts w:ascii="宋体" w:hAnsi="宋体"/>
                <w:szCs w:val="21"/>
              </w:rPr>
            </w:pPr>
            <w:r w:rsidRPr="00C67E8D">
              <w:rPr>
                <w:rFonts w:ascii="宋体" w:hAnsi="宋体" w:hint="eastAsia"/>
                <w:szCs w:val="21"/>
              </w:rPr>
              <w:t>联系电话：5901976</w:t>
            </w:r>
          </w:p>
        </w:tc>
      </w:tr>
    </w:tbl>
    <w:p w:rsidR="003E47E6" w:rsidRPr="00852023" w:rsidRDefault="003E47E6" w:rsidP="00E0236B">
      <w:pPr>
        <w:rPr>
          <w:rFonts w:ascii="宋体" w:hAnsi="宋体"/>
          <w:szCs w:val="21"/>
        </w:rPr>
      </w:pPr>
    </w:p>
    <w:sectPr w:rsidR="003E47E6" w:rsidRPr="00852023" w:rsidSect="009A49D0">
      <w:footerReference w:type="even" r:id="rId7"/>
      <w:footerReference w:type="default" r:id="rId8"/>
      <w:pgSz w:w="11906" w:h="16838"/>
      <w:pgMar w:top="1644" w:right="1644" w:bottom="1644" w:left="1758" w:header="851" w:footer="992" w:gutter="0"/>
      <w:pgNumType w:start="49"/>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22" w:rsidRDefault="00110B22">
      <w:r>
        <w:separator/>
      </w:r>
    </w:p>
  </w:endnote>
  <w:endnote w:type="continuationSeparator" w:id="0">
    <w:p w:rsidR="00110B22" w:rsidRDefault="00110B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49" w:rsidRDefault="00FA6BF4" w:rsidP="00E0236B">
    <w:pPr>
      <w:pStyle w:val="a3"/>
      <w:framePr w:wrap="around" w:vAnchor="text" w:hAnchor="margin" w:xAlign="outside" w:y="1"/>
      <w:rPr>
        <w:rStyle w:val="a4"/>
      </w:rPr>
    </w:pPr>
    <w:r>
      <w:rPr>
        <w:rStyle w:val="a4"/>
      </w:rPr>
      <w:fldChar w:fldCharType="begin"/>
    </w:r>
    <w:r w:rsidR="00CD7049">
      <w:rPr>
        <w:rStyle w:val="a4"/>
      </w:rPr>
      <w:instrText xml:space="preserve">PAGE  </w:instrText>
    </w:r>
    <w:r>
      <w:rPr>
        <w:rStyle w:val="a4"/>
      </w:rPr>
      <w:fldChar w:fldCharType="end"/>
    </w:r>
  </w:p>
  <w:p w:rsidR="00CD7049" w:rsidRDefault="00CD7049" w:rsidP="00E0236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49" w:rsidRDefault="00FA6BF4" w:rsidP="00E0236B">
    <w:pPr>
      <w:pStyle w:val="a3"/>
      <w:framePr w:wrap="around" w:vAnchor="text" w:hAnchor="margin" w:xAlign="outside" w:y="1"/>
      <w:rPr>
        <w:rStyle w:val="a4"/>
      </w:rPr>
    </w:pPr>
    <w:r>
      <w:rPr>
        <w:rStyle w:val="a4"/>
      </w:rPr>
      <w:fldChar w:fldCharType="begin"/>
    </w:r>
    <w:r w:rsidR="00CD7049">
      <w:rPr>
        <w:rStyle w:val="a4"/>
      </w:rPr>
      <w:instrText xml:space="preserve">PAGE  </w:instrText>
    </w:r>
    <w:r>
      <w:rPr>
        <w:rStyle w:val="a4"/>
      </w:rPr>
      <w:fldChar w:fldCharType="separate"/>
    </w:r>
    <w:r w:rsidR="00110B22">
      <w:rPr>
        <w:rStyle w:val="a4"/>
        <w:noProof/>
      </w:rPr>
      <w:t>49</w:t>
    </w:r>
    <w:r>
      <w:rPr>
        <w:rStyle w:val="a4"/>
      </w:rPr>
      <w:fldChar w:fldCharType="end"/>
    </w:r>
  </w:p>
  <w:p w:rsidR="00CD7049" w:rsidRDefault="00CD7049" w:rsidP="00E0236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22" w:rsidRDefault="00110B22">
      <w:r>
        <w:separator/>
      </w:r>
    </w:p>
  </w:footnote>
  <w:footnote w:type="continuationSeparator" w:id="0">
    <w:p w:rsidR="00110B22" w:rsidRDefault="00110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53E34"/>
    <w:multiLevelType w:val="hybridMultilevel"/>
    <w:tmpl w:val="1D2A46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B7E24A"/>
    <w:multiLevelType w:val="singleLevel"/>
    <w:tmpl w:val="58B7E24A"/>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7E6"/>
    <w:rsid w:val="00012D06"/>
    <w:rsid w:val="00022BA1"/>
    <w:rsid w:val="000343BC"/>
    <w:rsid w:val="00050807"/>
    <w:rsid w:val="0007018F"/>
    <w:rsid w:val="000C41E9"/>
    <w:rsid w:val="000C52BC"/>
    <w:rsid w:val="00110B22"/>
    <w:rsid w:val="00115E54"/>
    <w:rsid w:val="00115F55"/>
    <w:rsid w:val="0011638A"/>
    <w:rsid w:val="00117534"/>
    <w:rsid w:val="0013332B"/>
    <w:rsid w:val="0013643C"/>
    <w:rsid w:val="00137387"/>
    <w:rsid w:val="00141317"/>
    <w:rsid w:val="001A0AD9"/>
    <w:rsid w:val="001A1F6C"/>
    <w:rsid w:val="001C4A62"/>
    <w:rsid w:val="001C764B"/>
    <w:rsid w:val="001F6B5D"/>
    <w:rsid w:val="002028FB"/>
    <w:rsid w:val="00257689"/>
    <w:rsid w:val="00260236"/>
    <w:rsid w:val="00264A96"/>
    <w:rsid w:val="00270063"/>
    <w:rsid w:val="00292833"/>
    <w:rsid w:val="0030777C"/>
    <w:rsid w:val="00317115"/>
    <w:rsid w:val="00350D56"/>
    <w:rsid w:val="00365408"/>
    <w:rsid w:val="00374A48"/>
    <w:rsid w:val="00381E14"/>
    <w:rsid w:val="00386B0F"/>
    <w:rsid w:val="003C2EB6"/>
    <w:rsid w:val="003E3092"/>
    <w:rsid w:val="003E47E6"/>
    <w:rsid w:val="00414E47"/>
    <w:rsid w:val="00423384"/>
    <w:rsid w:val="00433AEA"/>
    <w:rsid w:val="00452AF3"/>
    <w:rsid w:val="0047474C"/>
    <w:rsid w:val="0049365B"/>
    <w:rsid w:val="004963BA"/>
    <w:rsid w:val="004C177D"/>
    <w:rsid w:val="004C7B82"/>
    <w:rsid w:val="005109DD"/>
    <w:rsid w:val="00527DB6"/>
    <w:rsid w:val="005427FD"/>
    <w:rsid w:val="00547371"/>
    <w:rsid w:val="0055265D"/>
    <w:rsid w:val="005903CC"/>
    <w:rsid w:val="00595FEA"/>
    <w:rsid w:val="005A1D0F"/>
    <w:rsid w:val="005B25A7"/>
    <w:rsid w:val="005D34A4"/>
    <w:rsid w:val="005D6B29"/>
    <w:rsid w:val="00601318"/>
    <w:rsid w:val="00611578"/>
    <w:rsid w:val="00622CF0"/>
    <w:rsid w:val="00643CDE"/>
    <w:rsid w:val="00704184"/>
    <w:rsid w:val="00723A3E"/>
    <w:rsid w:val="007243B2"/>
    <w:rsid w:val="00726BDA"/>
    <w:rsid w:val="00731506"/>
    <w:rsid w:val="00743EBB"/>
    <w:rsid w:val="007540A2"/>
    <w:rsid w:val="007E045A"/>
    <w:rsid w:val="007E1A0D"/>
    <w:rsid w:val="007E6B7D"/>
    <w:rsid w:val="007F3B0E"/>
    <w:rsid w:val="00803985"/>
    <w:rsid w:val="00803B2A"/>
    <w:rsid w:val="00816765"/>
    <w:rsid w:val="008317DA"/>
    <w:rsid w:val="00852023"/>
    <w:rsid w:val="00880EA6"/>
    <w:rsid w:val="008B4312"/>
    <w:rsid w:val="008C52EE"/>
    <w:rsid w:val="008D4BFC"/>
    <w:rsid w:val="009068BD"/>
    <w:rsid w:val="00932487"/>
    <w:rsid w:val="009A49D0"/>
    <w:rsid w:val="009A5557"/>
    <w:rsid w:val="009B69E4"/>
    <w:rsid w:val="009E5207"/>
    <w:rsid w:val="00A10CB2"/>
    <w:rsid w:val="00A1640B"/>
    <w:rsid w:val="00A46C75"/>
    <w:rsid w:val="00A54539"/>
    <w:rsid w:val="00A649A9"/>
    <w:rsid w:val="00AE044D"/>
    <w:rsid w:val="00B02D46"/>
    <w:rsid w:val="00B26939"/>
    <w:rsid w:val="00B30970"/>
    <w:rsid w:val="00B71866"/>
    <w:rsid w:val="00B97BDA"/>
    <w:rsid w:val="00BB7D84"/>
    <w:rsid w:val="00BE5C60"/>
    <w:rsid w:val="00C04C04"/>
    <w:rsid w:val="00C37144"/>
    <w:rsid w:val="00C647E7"/>
    <w:rsid w:val="00C67E8D"/>
    <w:rsid w:val="00CA6F44"/>
    <w:rsid w:val="00CD7049"/>
    <w:rsid w:val="00D12D3C"/>
    <w:rsid w:val="00D5156D"/>
    <w:rsid w:val="00D90FF0"/>
    <w:rsid w:val="00D92795"/>
    <w:rsid w:val="00D972F6"/>
    <w:rsid w:val="00DC45F6"/>
    <w:rsid w:val="00DD1DDD"/>
    <w:rsid w:val="00DE1F41"/>
    <w:rsid w:val="00E0236B"/>
    <w:rsid w:val="00E06AAE"/>
    <w:rsid w:val="00E1745D"/>
    <w:rsid w:val="00E36726"/>
    <w:rsid w:val="00E5070B"/>
    <w:rsid w:val="00E559BE"/>
    <w:rsid w:val="00E56654"/>
    <w:rsid w:val="00E6156D"/>
    <w:rsid w:val="00E64434"/>
    <w:rsid w:val="00EA04C8"/>
    <w:rsid w:val="00EB402E"/>
    <w:rsid w:val="00EC570F"/>
    <w:rsid w:val="00ED66B0"/>
    <w:rsid w:val="00EE209A"/>
    <w:rsid w:val="00F2602F"/>
    <w:rsid w:val="00F500F9"/>
    <w:rsid w:val="00F50A1B"/>
    <w:rsid w:val="00F81176"/>
    <w:rsid w:val="00F87E69"/>
    <w:rsid w:val="00FA6BF4"/>
    <w:rsid w:val="00FF1A27"/>
    <w:rsid w:val="00FF5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36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0236B"/>
    <w:pPr>
      <w:tabs>
        <w:tab w:val="center" w:pos="4153"/>
        <w:tab w:val="right" w:pos="8306"/>
      </w:tabs>
      <w:snapToGrid w:val="0"/>
      <w:jc w:val="left"/>
    </w:pPr>
    <w:rPr>
      <w:sz w:val="18"/>
      <w:szCs w:val="18"/>
    </w:rPr>
  </w:style>
  <w:style w:type="character" w:styleId="a4">
    <w:name w:val="page number"/>
    <w:basedOn w:val="a0"/>
    <w:rsid w:val="00E0236B"/>
  </w:style>
  <w:style w:type="paragraph" w:styleId="a5">
    <w:name w:val="header"/>
    <w:basedOn w:val="a"/>
    <w:rsid w:val="0055265D"/>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C647E7"/>
    <w:rPr>
      <w:sz w:val="18"/>
      <w:szCs w:val="18"/>
    </w:rPr>
  </w:style>
  <w:style w:type="character" w:styleId="a7">
    <w:name w:val="Strong"/>
    <w:basedOn w:val="a0"/>
    <w:uiPriority w:val="22"/>
    <w:qFormat/>
    <w:rsid w:val="00EB402E"/>
    <w:rPr>
      <w:b/>
      <w:bCs/>
    </w:rPr>
  </w:style>
  <w:style w:type="paragraph" w:styleId="a8">
    <w:name w:val="Normal (Web)"/>
    <w:basedOn w:val="a"/>
    <w:uiPriority w:val="99"/>
    <w:unhideWhenUsed/>
    <w:rsid w:val="00EB402E"/>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rsid w:val="00EB402E"/>
    <w:rPr>
      <w:color w:val="0000FF"/>
      <w:u w:val="single"/>
    </w:rPr>
  </w:style>
</w:styles>
</file>

<file path=word/webSettings.xml><?xml version="1.0" encoding="utf-8"?>
<w:webSettings xmlns:r="http://schemas.openxmlformats.org/officeDocument/2006/relationships" xmlns:w="http://schemas.openxmlformats.org/wordprocessingml/2006/main">
  <w:divs>
    <w:div w:id="255287403">
      <w:bodyDiv w:val="1"/>
      <w:marLeft w:val="0"/>
      <w:marRight w:val="0"/>
      <w:marTop w:val="0"/>
      <w:marBottom w:val="0"/>
      <w:divBdr>
        <w:top w:val="none" w:sz="0" w:space="0" w:color="auto"/>
        <w:left w:val="none" w:sz="0" w:space="0" w:color="auto"/>
        <w:bottom w:val="none" w:sz="0" w:space="0" w:color="auto"/>
        <w:right w:val="none" w:sz="0" w:space="0" w:color="auto"/>
      </w:divBdr>
    </w:div>
    <w:div w:id="18791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2760</Words>
  <Characters>15736</Characters>
  <Application>Microsoft Office Word</Application>
  <DocSecurity>0</DocSecurity>
  <Lines>131</Lines>
  <Paragraphs>36</Paragraphs>
  <ScaleCrop>false</ScaleCrop>
  <Company/>
  <LinksUpToDate>false</LinksUpToDate>
  <CharactersWithSpaces>18460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各类行政执法服务指南</dc:title>
  <dc:creator>陈兴国</dc:creator>
  <cp:lastModifiedBy>Administrator</cp:lastModifiedBy>
  <cp:revision>3</cp:revision>
  <cp:lastPrinted>2017-06-19T00:02:00Z</cp:lastPrinted>
  <dcterms:created xsi:type="dcterms:W3CDTF">2019-11-19T07:40:00Z</dcterms:created>
  <dcterms:modified xsi:type="dcterms:W3CDTF">2019-11-19T07:56:00Z</dcterms:modified>
</cp:coreProperties>
</file>